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9F3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B7D4B08" wp14:editId="20B44561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3272B" w14:textId="77777777" w:rsidR="002F04DB" w:rsidRDefault="002F04DB" w:rsidP="002F04DB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t xml:space="preserve">Załącznik nr </w:t>
      </w:r>
      <w:r>
        <w:rPr>
          <w:rFonts w:cs="Arial"/>
          <w:lang w:eastAsia="en-US"/>
        </w:rPr>
        <w:t>8 DO UMOWY O DOFINANSOWANIE PROJEKTU W RAMACH REGIONALNEGO PROGRAMU OPERACYJNEGO WOJEWÓDZTWA DOLNOŚLĄSKIEGO</w:t>
      </w:r>
      <w:r>
        <w:t xml:space="preserve"> 2014</w:t>
      </w:r>
      <w:r>
        <w:rPr>
          <w:rFonts w:cs="Arial"/>
          <w:lang w:eastAsia="en-US"/>
        </w:rPr>
        <w:t xml:space="preserve"> – </w:t>
      </w:r>
      <w:r>
        <w:t>2020</w:t>
      </w:r>
      <w:r>
        <w:rPr>
          <w:rFonts w:cs="Arial"/>
          <w:sz w:val="20"/>
          <w:szCs w:val="20"/>
          <w:lang w:eastAsia="en-US"/>
        </w:rPr>
        <w:t xml:space="preserve"> </w:t>
      </w:r>
    </w:p>
    <w:p w14:paraId="32B4923F" w14:textId="77777777"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14:paraId="545B52DA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E86587A" w14:textId="77777777" w:rsidR="00BA376B" w:rsidRPr="00DD0783" w:rsidRDefault="00BA376B" w:rsidP="00C10F6C">
      <w:pPr>
        <w:spacing w:line="240" w:lineRule="auto"/>
        <w:jc w:val="both"/>
      </w:pPr>
    </w:p>
    <w:p w14:paraId="12FD0DA6" w14:textId="77777777" w:rsidR="00BA376B" w:rsidRPr="00DD0783" w:rsidRDefault="00BA376B" w:rsidP="00C10F6C">
      <w:pPr>
        <w:spacing w:line="240" w:lineRule="auto"/>
        <w:jc w:val="both"/>
      </w:pPr>
    </w:p>
    <w:p w14:paraId="11015E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  <w:bookmarkStart w:id="0" w:name="_GoBack"/>
      <w:bookmarkEnd w:id="0"/>
    </w:p>
    <w:p w14:paraId="7C86485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691748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530AA9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70E8375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12D5F65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5587BD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E92BF5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7EC3523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635A0C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265F74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CCCB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5432E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D64FCCC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6430CC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54E12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F3B9F46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1D5A03B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214D61A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0A89CF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>R</w:t>
      </w:r>
      <w:proofErr w:type="spellEnd"/>
      <w:r w:rsidRPr="009A5E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F9A59EA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F7849F6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74BA480B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296ABA92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7E842E27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2FEB9A6F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C906F5C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4C0D10D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</w:t>
      </w:r>
      <w:proofErr w:type="spellStart"/>
      <w:r w:rsidR="00CA76E6">
        <w:t>Euratom</w:t>
      </w:r>
      <w:proofErr w:type="spellEnd"/>
      <w:r w:rsidR="00CA76E6">
        <w:t xml:space="preserve">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</w:t>
      </w:r>
      <w:proofErr w:type="spellStart"/>
      <w:r w:rsidR="00CA76E6">
        <w:t>Euratom</w:t>
      </w:r>
      <w:proofErr w:type="spellEnd"/>
      <w:r w:rsidR="00CA76E6">
        <w:t xml:space="preserve">) nr 966/2012 (Dz. Urz. UE L 193 z 30.07.2018, str. 222), </w:t>
      </w:r>
    </w:p>
    <w:p w14:paraId="2C4CAC41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</w:t>
      </w:r>
      <w:proofErr w:type="spellStart"/>
      <w:r w:rsidR="000906B8" w:rsidRPr="00DD0783">
        <w:t>późn</w:t>
      </w:r>
      <w:proofErr w:type="spellEnd"/>
      <w:r w:rsidR="000906B8" w:rsidRPr="00DD0783">
        <w:t>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1478F569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F6B6EAB" w14:textId="77777777"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578198CB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1CF9B8F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</w:t>
      </w:r>
      <w:proofErr w:type="spellStart"/>
      <w:r w:rsidRPr="00C40B9D">
        <w:rPr>
          <w:b/>
        </w:rPr>
        <w:t>niekwalifikowalność</w:t>
      </w:r>
      <w:proofErr w:type="spellEnd"/>
      <w:r w:rsidRPr="00C40B9D">
        <w:rPr>
          <w:b/>
        </w:rPr>
        <w:t xml:space="preserve"> w zakresie </w:t>
      </w:r>
      <w:r w:rsidRPr="00C40B9D">
        <w:rPr>
          <w:b/>
        </w:rPr>
        <w:lastRenderedPageBreak/>
        <w:t xml:space="preserve">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348F816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06559EB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4B3730A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1F51B3C3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1C69F9D6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B21109" w:rsidRPr="00DD0783">
        <w:rPr>
          <w:rFonts w:asciiTheme="minorHAnsi" w:hAnsiTheme="minorHAnsi"/>
          <w:sz w:val="22"/>
          <w:szCs w:val="22"/>
        </w:rPr>
        <w:t>późn</w:t>
      </w:r>
      <w:proofErr w:type="spellEnd"/>
      <w:r w:rsidR="00B21109" w:rsidRPr="00DD0783">
        <w:rPr>
          <w:rFonts w:asciiTheme="minorHAnsi" w:hAnsiTheme="minorHAnsi"/>
          <w:sz w:val="22"/>
          <w:szCs w:val="22"/>
        </w:rPr>
        <w:t>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28A250D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60460F5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10885D3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5F02BC01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3F0BE3"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86480A" w:rsidRPr="009F303C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06F34FBA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F46527C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D73691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655122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8A5FB7E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42ADF9C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530096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364A390F" w14:textId="77777777"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 xml:space="preserve">W przypadku projektów  dotyczących inwestycji skierowanych na poprawę sytuacji epidemiologicznej w związku z </w:t>
      </w:r>
      <w:proofErr w:type="spellStart"/>
      <w:r w:rsidRPr="004F19B4">
        <w:t>koronawirusem</w:t>
      </w:r>
      <w:proofErr w:type="spellEnd"/>
      <w:r w:rsidRPr="004F19B4">
        <w:t xml:space="preserve">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14:paraId="587BC1A0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1EBFF46A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5103F74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1B5F20C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4B45735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B7951C1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68421C5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E2DE3E" w14:textId="77777777" w:rsidTr="009A053B">
        <w:tc>
          <w:tcPr>
            <w:tcW w:w="1438" w:type="pct"/>
            <w:shd w:val="clear" w:color="auto" w:fill="99CCFF"/>
            <w:vAlign w:val="center"/>
          </w:tcPr>
          <w:p w14:paraId="4267C77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225C3D22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7A2027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2D4563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Reguła ta nie ma zastosowania w przypadku Działania 1.4 </w:t>
            </w:r>
            <w:r w:rsidRPr="00DD0783">
              <w:lastRenderedPageBreak/>
              <w:t>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14:paraId="59F9936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5699A8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14:paraId="5FE798E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4A4CA2A3" w14:textId="77777777" w:rsidTr="009A053B">
        <w:tc>
          <w:tcPr>
            <w:tcW w:w="1438" w:type="pct"/>
            <w:shd w:val="clear" w:color="auto" w:fill="99CCFF"/>
            <w:vAlign w:val="center"/>
          </w:tcPr>
          <w:p w14:paraId="6474CD0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FEB9ECC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D37FCF5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Pr="00DD0783">
              <w:t>;</w:t>
            </w:r>
          </w:p>
          <w:p w14:paraId="27F01EC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1DA18C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66F56B9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02EB1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1C909B7D" w14:textId="77777777" w:rsidTr="009A053B">
        <w:tc>
          <w:tcPr>
            <w:tcW w:w="1438" w:type="pct"/>
            <w:shd w:val="clear" w:color="auto" w:fill="99CCFF"/>
            <w:vAlign w:val="center"/>
          </w:tcPr>
          <w:p w14:paraId="7908149D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60BBD3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4B672D04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036CF37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lastRenderedPageBreak/>
              <w:t>Ogr</w:t>
            </w:r>
            <w:r>
              <w:t xml:space="preserve">aniczenie procentowe nie dotyczy pilotażowego projektu pozakonkursowego </w:t>
            </w:r>
            <w:proofErr w:type="spellStart"/>
            <w:r>
              <w:t>Catching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61B845D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755D747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D4B08FA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2A41464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AF3BA9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90B5541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A9BCC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74BB61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8806D2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247A75F1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2068DC2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12D242A8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2753E8AC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911C674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9F74448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3E034676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1EB30193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dla którego Wnioskodawca/Beneficjent nie przedstawi aktualnej </w:t>
            </w:r>
            <w:r w:rsidRPr="00DD0783">
              <w:lastRenderedPageBreak/>
              <w:t>wyceny/operatu szacunkowego</w:t>
            </w:r>
            <w:r w:rsidR="00AE3F41" w:rsidRPr="00DD0783">
              <w:t>;</w:t>
            </w:r>
          </w:p>
          <w:p w14:paraId="54501CAC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5C292C01" w14:textId="77777777" w:rsidTr="009A053B">
        <w:tc>
          <w:tcPr>
            <w:tcW w:w="1438" w:type="pct"/>
            <w:shd w:val="clear" w:color="auto" w:fill="99CCFF"/>
            <w:vAlign w:val="center"/>
          </w:tcPr>
          <w:p w14:paraId="71D1E28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1BEC87F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94BCCF1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8A065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71A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</w:t>
            </w:r>
            <w:proofErr w:type="spellStart"/>
            <w:r w:rsidRPr="00DD0783">
              <w:t>Grantodawcę</w:t>
            </w:r>
            <w:proofErr w:type="spellEnd"/>
            <w:r w:rsidRPr="00DD0783">
              <w:t xml:space="preserve">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3622E3F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13FE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6C5B3F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4995E984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72C3E2E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175A1A4B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76AF6FD5" w14:textId="77777777"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14:paraId="61D4F353" w14:textId="77777777" w:rsidTr="009A053B">
        <w:tc>
          <w:tcPr>
            <w:tcW w:w="1438" w:type="pct"/>
            <w:shd w:val="clear" w:color="auto" w:fill="99CCFF"/>
            <w:vAlign w:val="center"/>
          </w:tcPr>
          <w:p w14:paraId="2895081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14:paraId="78636491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</w:t>
            </w:r>
            <w:r w:rsidRPr="00DD0783">
              <w:lastRenderedPageBreak/>
              <w:t>wykonywaniu ww. czynności w projekcie, jeżeli łącznie spełnione zostaną m.in. następujące warunki:</w:t>
            </w:r>
          </w:p>
          <w:p w14:paraId="1815FA33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E2C43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31A0E95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9AE3FEC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D719BF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 xml:space="preserve">1.4 </w:t>
            </w:r>
            <w:proofErr w:type="spellStart"/>
            <w:r w:rsidRPr="00DD0783">
              <w:t>Bc</w:t>
            </w:r>
            <w:proofErr w:type="spellEnd"/>
            <w:r w:rsidRPr="00DD0783">
              <w:t xml:space="preserve"> i C</w:t>
            </w:r>
            <w:r w:rsidR="00474CDD" w:rsidRPr="00DD0783">
              <w:rPr>
                <w:rStyle w:val="Odwoanieprzypisudolnego"/>
              </w:rPr>
              <w:footnoteReference w:id="8"/>
            </w:r>
            <w:r w:rsidR="00B46B35" w:rsidRPr="00DD0783">
              <w:t>.</w:t>
            </w:r>
          </w:p>
          <w:p w14:paraId="1303AC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0EFD6493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A08061D" w14:textId="77777777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14:paraId="10DF4E8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8F06340" w14:textId="77777777" w:rsidTr="009A053B">
        <w:tc>
          <w:tcPr>
            <w:tcW w:w="1438" w:type="pct"/>
            <w:shd w:val="clear" w:color="auto" w:fill="99CCFF"/>
            <w:vAlign w:val="center"/>
          </w:tcPr>
          <w:p w14:paraId="4187A64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0C028D38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2370A39" w14:textId="77777777" w:rsidTr="009A053B">
        <w:tc>
          <w:tcPr>
            <w:tcW w:w="1438" w:type="pct"/>
            <w:shd w:val="clear" w:color="auto" w:fill="99CCFF"/>
            <w:vAlign w:val="center"/>
          </w:tcPr>
          <w:p w14:paraId="191C7A26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 xml:space="preserve">/koszty wyposażenia stanowiska pracy (jeżeli nie jest to </w:t>
            </w:r>
            <w:r w:rsidR="00A23F33" w:rsidRPr="00DD0783">
              <w:rPr>
                <w:b/>
              </w:rPr>
              <w:lastRenderedPageBreak/>
              <w:t>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7486CC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lastRenderedPageBreak/>
              <w:t>Koszty bieżącego utrzymania/koszty wyposażenia stanowiska pracy (jeżeli nie jest to celem projektu)/ koszty operacyjne/bieżące stanowią wydatki niekwalifikowalne.</w:t>
            </w:r>
          </w:p>
          <w:p w14:paraId="726DF194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</w:t>
            </w:r>
            <w:r w:rsidRPr="00DD0783">
              <w:rPr>
                <w:u w:val="single"/>
              </w:rPr>
              <w:lastRenderedPageBreak/>
              <w:t xml:space="preserve">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7ED9BD10" w14:textId="77777777"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14:paraId="3D94E580" w14:textId="77777777" w:rsidTr="009A053B">
        <w:tc>
          <w:tcPr>
            <w:tcW w:w="1438" w:type="pct"/>
            <w:shd w:val="clear" w:color="auto" w:fill="99CCFF"/>
            <w:vAlign w:val="center"/>
          </w:tcPr>
          <w:p w14:paraId="148FE67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6F89B1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107A1A99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375B1DD9" w14:textId="77777777"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14:paraId="02330C15" w14:textId="77777777" w:rsidTr="009A053B">
        <w:tc>
          <w:tcPr>
            <w:tcW w:w="1438" w:type="pct"/>
            <w:shd w:val="clear" w:color="auto" w:fill="99CCFF"/>
            <w:vAlign w:val="center"/>
          </w:tcPr>
          <w:p w14:paraId="143526E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562270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69BBA91" w14:textId="77777777" w:rsidTr="009A053B">
        <w:tc>
          <w:tcPr>
            <w:tcW w:w="1438" w:type="pct"/>
            <w:shd w:val="clear" w:color="auto" w:fill="99CCFF"/>
            <w:vAlign w:val="center"/>
          </w:tcPr>
          <w:p w14:paraId="7B6340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9AB2A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EF805C8" w14:textId="77777777" w:rsidTr="009A053B">
        <w:tc>
          <w:tcPr>
            <w:tcW w:w="1438" w:type="pct"/>
            <w:shd w:val="clear" w:color="auto" w:fill="99CCFF"/>
            <w:vAlign w:val="center"/>
          </w:tcPr>
          <w:p w14:paraId="3F51240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26E08B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0F63982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ACFC57C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0FD8194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04EED7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00C1A9F7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9BB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proofErr w:type="spellStart"/>
            <w:r w:rsidRPr="00DD0783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14:paraId="7B1C1E4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6FEBDCB3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A21012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E2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467EABF0" w14:textId="77777777" w:rsidR="00A26918" w:rsidRDefault="00A26918" w:rsidP="003B2988">
      <w:pPr>
        <w:jc w:val="both"/>
        <w:rPr>
          <w:b/>
        </w:rPr>
      </w:pPr>
    </w:p>
    <w:p w14:paraId="0496DD73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2ABA2E4A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38E987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507CB1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AB071E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3E0E7E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4D1F02A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9B4820D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CEE02F7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14:paraId="31F49A31" w14:textId="77777777" w:rsidR="00A23F33" w:rsidRPr="00DD0783" w:rsidRDefault="00A23F33" w:rsidP="003B2988">
      <w:pPr>
        <w:pStyle w:val="Akapitzlist"/>
        <w:spacing w:after="0"/>
        <w:jc w:val="both"/>
      </w:pPr>
    </w:p>
    <w:p w14:paraId="0FCC2930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654D2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1F23388D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253D3CCF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3952A4E5" w14:textId="77777777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6"/>
      </w:r>
      <w:r w:rsidR="00DD5F4B" w:rsidRPr="00DD0783">
        <w:rPr>
          <w:rStyle w:val="Odwoanieprzypisukocowego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328CBAE9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5BEB4EB1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W przypadku dużych przedsiębiorstw – wydatki na wdrożenie wyników prac B+R.</w:t>
      </w:r>
    </w:p>
    <w:p w14:paraId="6D36B22B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665DFB9A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E8A3702" w14:textId="77777777" w:rsidR="00DD5F4B" w:rsidRPr="00DD0783" w:rsidRDefault="00DD5F4B" w:rsidP="003B2988">
      <w:pPr>
        <w:pStyle w:val="Akapitzlist"/>
        <w:spacing w:after="0"/>
        <w:jc w:val="both"/>
      </w:pPr>
    </w:p>
    <w:p w14:paraId="576D2F6D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2C1516D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1D5D7A7F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263120F2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14:paraId="45C9B057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14:paraId="657EDDE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9"/>
      </w:r>
      <w:r w:rsidR="001213D3" w:rsidRPr="00DD0783">
        <w:t>.</w:t>
      </w:r>
    </w:p>
    <w:p w14:paraId="4F14FBFB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7313A412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14:paraId="538A4937" w14:textId="77777777"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14:paraId="7B27946D" w14:textId="77777777"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</w:t>
      </w:r>
      <w:proofErr w:type="spellStart"/>
      <w:r>
        <w:t>Grantodawcy</w:t>
      </w:r>
      <w:proofErr w:type="spellEnd"/>
      <w:r>
        <w:t xml:space="preserve">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14:paraId="38760472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14:paraId="22956428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14:paraId="583004BB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usługi związane z promocją projektu</w:t>
      </w:r>
      <w:r w:rsidR="00157F1C">
        <w:t xml:space="preserve"> </w:t>
      </w:r>
      <w:r w:rsidR="00157F1C">
        <w:rPr>
          <w:color w:val="FF0000"/>
        </w:rPr>
        <w:t>(tj. wydatki związane z działaniami informacyjno-promocyjnymi projektu, np. informacja na stronie www o uzyskanym wsparciu, jak i wydatki związane z merytoryczną promocją projektu, np. spoty informacyjne w mediach)</w:t>
      </w:r>
      <w:r>
        <w:t xml:space="preserve">. </w:t>
      </w:r>
    </w:p>
    <w:p w14:paraId="45326E99" w14:textId="77777777" w:rsidR="00CE582B" w:rsidRDefault="00CE582B" w:rsidP="001B7507">
      <w:pPr>
        <w:spacing w:after="0"/>
        <w:jc w:val="both"/>
        <w:rPr>
          <w:b/>
        </w:rPr>
      </w:pPr>
    </w:p>
    <w:p w14:paraId="3AC9B64E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6763963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7285B7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CC8B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0E7BE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EB3ADC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E1D6303" w14:textId="77777777" w:rsidR="00A23F33" w:rsidRPr="00DD0783" w:rsidRDefault="00A23F33" w:rsidP="003B2988">
      <w:pPr>
        <w:pStyle w:val="Akapitzlist"/>
        <w:spacing w:after="0"/>
        <w:jc w:val="both"/>
      </w:pPr>
    </w:p>
    <w:p w14:paraId="186C2FC7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097195ED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65915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35638B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6DCA37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01C952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6F210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1"/>
      </w:r>
      <w:r w:rsidRPr="00DD0783">
        <w:rPr>
          <w:rFonts w:cs="Arial"/>
        </w:rPr>
        <w:t>.</w:t>
      </w:r>
    </w:p>
    <w:p w14:paraId="79525D7C" w14:textId="77777777" w:rsidR="00A23F33" w:rsidRPr="00DD0783" w:rsidRDefault="00A23F33" w:rsidP="003B2988">
      <w:pPr>
        <w:pStyle w:val="Akapitzlist"/>
        <w:spacing w:after="0"/>
        <w:jc w:val="both"/>
      </w:pPr>
    </w:p>
    <w:p w14:paraId="67D95661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17D3B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14:paraId="30F91E5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600E01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4564B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D9F73D1" w14:textId="77777777" w:rsidR="00A23F33" w:rsidRPr="00DD0783" w:rsidRDefault="00A23F33" w:rsidP="003B2988">
      <w:pPr>
        <w:pStyle w:val="Akapitzlist"/>
        <w:spacing w:after="0"/>
        <w:jc w:val="both"/>
      </w:pPr>
    </w:p>
    <w:p w14:paraId="792AF21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F963C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18A23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B8D278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2133142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F990465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C4A6391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7CDA9973" w14:textId="77777777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14:paraId="693DC0A5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1145B2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04F8A4A8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14:paraId="51D1863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E15DDD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EDAD52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lastRenderedPageBreak/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</w:t>
      </w:r>
      <w:proofErr w:type="spellStart"/>
      <w:r w:rsidRPr="00DD0783">
        <w:rPr>
          <w:rFonts w:eastAsiaTheme="majorEastAsia" w:cstheme="majorBidi"/>
          <w:bCs/>
        </w:rPr>
        <w:t>a</w:t>
      </w:r>
      <w:proofErr w:type="spellEnd"/>
      <w:r w:rsidRPr="00DD0783">
        <w:rPr>
          <w:rFonts w:eastAsiaTheme="majorEastAsia" w:cstheme="majorBidi"/>
          <w:bCs/>
        </w:rPr>
        <w:t xml:space="preserve">. </w:t>
      </w:r>
    </w:p>
    <w:p w14:paraId="541EFFA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444178F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1ECB4FE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8C57AD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14:paraId="4B06FBE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5FA866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7026A04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2AA0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F78B5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74E311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629E70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090AE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5987AA4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49C5F8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3E0A8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3487527E" w14:textId="77777777" w:rsidR="00A23F33" w:rsidRPr="00DD0783" w:rsidRDefault="00A23F33" w:rsidP="003B2988">
      <w:pPr>
        <w:pStyle w:val="Akapitzlist"/>
        <w:spacing w:after="0"/>
        <w:jc w:val="both"/>
      </w:pPr>
    </w:p>
    <w:p w14:paraId="4674802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E64D325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7D052C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4A7AA0D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5D7A2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31EABF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14:paraId="15B043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Wkład niepieniężny stanowiący część wkładu własnego przekraczający 10% całkowitych wydatków kwalifikowalnych.</w:t>
      </w:r>
    </w:p>
    <w:p w14:paraId="260E97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14:paraId="18C7944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14:paraId="3B90BE8A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AEA7DF0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14:paraId="50EE36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DB955C6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14:paraId="2A1C7E13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14:paraId="221D5D05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5B86528B" w14:textId="77777777"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 xml:space="preserve">środków trwałych i </w:t>
      </w:r>
      <w:proofErr w:type="spellStart"/>
      <w:r>
        <w:rPr>
          <w:rFonts w:ascii="Calibri" w:hAnsi="Calibri" w:cs="Calibri"/>
          <w:color w:val="000000"/>
        </w:rPr>
        <w:t>WNiP</w:t>
      </w:r>
      <w:proofErr w:type="spellEnd"/>
      <w:r>
        <w:rPr>
          <w:rFonts w:ascii="Calibri" w:hAnsi="Calibri" w:cs="Calibri"/>
          <w:color w:val="000000"/>
        </w:rPr>
        <w:t>:</w:t>
      </w:r>
    </w:p>
    <w:p w14:paraId="4B199482" w14:textId="77777777"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14:paraId="2F631C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14:paraId="08410D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14:paraId="42A79185" w14:textId="77777777"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14:paraId="318679A7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14:paraId="0EF5C972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63DE2B9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F2F918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DD0783">
        <w:rPr>
          <w:rFonts w:eastAsia="Calibri"/>
        </w:rPr>
        <w:t>hotelingiem</w:t>
      </w:r>
      <w:proofErr w:type="spellEnd"/>
      <w:r w:rsidRPr="00DD0783">
        <w:rPr>
          <w:rFonts w:eastAsia="Calibri"/>
        </w:rPr>
        <w:t xml:space="preserve">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2EEF867F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3607796C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7CA026B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14:paraId="7BCBA912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4F220E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89135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25CA0C7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534DB30F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 xml:space="preserve">Wydatki związane z </w:t>
      </w:r>
      <w:proofErr w:type="spellStart"/>
      <w:r w:rsidRPr="00DD0783">
        <w:t>przesyłem</w:t>
      </w:r>
      <w:proofErr w:type="spellEnd"/>
      <w:r w:rsidRPr="00DD0783">
        <w:t xml:space="preserve"> energii</w:t>
      </w:r>
      <w:r w:rsidRPr="00DD0783">
        <w:rPr>
          <w:rStyle w:val="Odwoanieprzypisudolnego"/>
        </w:rPr>
        <w:footnoteReference w:id="33"/>
      </w:r>
      <w:r w:rsidRPr="00DD0783">
        <w:t>.</w:t>
      </w:r>
    </w:p>
    <w:p w14:paraId="66DB214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7F97E6D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0180E98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8CBFD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14:paraId="37A820A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7F9768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48457E19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14:paraId="2D03697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6F2A32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56AA2C1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8"/>
      </w:r>
      <w:r w:rsidRPr="00DD0783">
        <w:t>.</w:t>
      </w:r>
    </w:p>
    <w:p w14:paraId="76F2A2F2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14:paraId="5562202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3077D33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lastRenderedPageBreak/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0"/>
      </w:r>
      <w:r w:rsidR="00880E60">
        <w:t>.</w:t>
      </w:r>
    </w:p>
    <w:p w14:paraId="7FEF4337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18F28B72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BDC4EA3" w14:textId="77777777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3DC17BDC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2"/>
      </w:r>
    </w:p>
    <w:p w14:paraId="42B98D0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6364F54D" w14:textId="77777777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3"/>
      </w:r>
      <w:r>
        <w:t>.</w:t>
      </w:r>
    </w:p>
    <w:p w14:paraId="3323730D" w14:textId="77777777"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720178A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proofErr w:type="spellStart"/>
      <w:r w:rsidR="009F021E">
        <w:t>G</w:t>
      </w:r>
      <w:r w:rsidR="00D93AD2">
        <w:t>rantobiorcę</w:t>
      </w:r>
      <w:proofErr w:type="spellEnd"/>
      <w:r w:rsidR="00D93AD2">
        <w:t>)</w:t>
      </w:r>
      <w:r>
        <w:t>.</w:t>
      </w:r>
    </w:p>
    <w:p w14:paraId="3D7EDB6A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46B43A43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proofErr w:type="spellStart"/>
      <w:r w:rsidR="00C40B9D">
        <w:t>G</w:t>
      </w:r>
      <w:r>
        <w:t>rantodawcy</w:t>
      </w:r>
      <w:proofErr w:type="spellEnd"/>
      <w:r>
        <w:t xml:space="preserve">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B2C047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lastRenderedPageBreak/>
        <w:t>ww. osoba jest bezpośrednio zaangażowana w wykonywanie ww. czynności w ramach projektu;</w:t>
      </w:r>
    </w:p>
    <w:p w14:paraId="32B51BAF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68F3CE1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6C36D139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5A2D3C">
        <w:t> </w:t>
      </w:r>
      <w:r>
        <w:t>projekcie.</w:t>
      </w:r>
    </w:p>
    <w:p w14:paraId="0E057BBC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proofErr w:type="spellStart"/>
      <w:r w:rsidR="00C40B9D">
        <w:t>G</w:t>
      </w:r>
      <w:r>
        <w:t>rantodawcę</w:t>
      </w:r>
      <w:proofErr w:type="spellEnd"/>
      <w:r>
        <w:t xml:space="preserve">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proofErr w:type="spellStart"/>
      <w:r w:rsidR="009F021E">
        <w:t>G</w:t>
      </w:r>
      <w:r w:rsidR="009B65DB">
        <w:t>rantobiorców</w:t>
      </w:r>
      <w:proofErr w:type="spellEnd"/>
      <w:r w:rsidR="009B65DB">
        <w:t xml:space="preserve"> w projekcie, z których wynika, że potencjalny </w:t>
      </w:r>
      <w:proofErr w:type="spellStart"/>
      <w:r w:rsidR="009F021E">
        <w:t>G</w:t>
      </w:r>
      <w:r w:rsidR="009B65DB">
        <w:t>rantobiorca</w:t>
      </w:r>
      <w:proofErr w:type="spellEnd"/>
      <w:r w:rsidR="009B65DB">
        <w:t xml:space="preserve"> nie spełni wymogów naboru do projektu – nie mogą być kwalifikowalne</w:t>
      </w:r>
      <w:r w:rsidR="00B2539D">
        <w:t>.</w:t>
      </w:r>
    </w:p>
    <w:p w14:paraId="036890E0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proofErr w:type="spellStart"/>
      <w:r w:rsidR="00C40B9D">
        <w:t>G</w:t>
      </w:r>
      <w:r w:rsidR="00580F5D">
        <w:t>rantodawcę</w:t>
      </w:r>
      <w:proofErr w:type="spellEnd"/>
      <w:r w:rsidR="00580F5D">
        <w:t xml:space="preserve"> – w tym przypadku z uwzględnieniem zapisu poprzedzającego niniejszy </w:t>
      </w:r>
      <w:proofErr w:type="spellStart"/>
      <w:r w:rsidR="00580F5D">
        <w:t>tiret</w:t>
      </w:r>
      <w:proofErr w:type="spellEnd"/>
      <w:r w:rsidR="00580F5D">
        <w:t>)</w:t>
      </w:r>
      <w:r>
        <w:t xml:space="preserve"> przekraczające limit 15% wydatków kwalifikowalnych w projekcie</w:t>
      </w:r>
      <w:r w:rsidR="00580F5D">
        <w:t>.</w:t>
      </w:r>
    </w:p>
    <w:p w14:paraId="5D8A8FFB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4"/>
      </w:r>
    </w:p>
    <w:p w14:paraId="27C26946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5"/>
      </w:r>
    </w:p>
    <w:p w14:paraId="684D7B25" w14:textId="77777777" w:rsidR="0010120B" w:rsidRDefault="0010120B" w:rsidP="001B7507">
      <w:pPr>
        <w:spacing w:after="0"/>
        <w:jc w:val="both"/>
        <w:rPr>
          <w:b/>
        </w:rPr>
      </w:pPr>
    </w:p>
    <w:p w14:paraId="7F7A16A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09C4DBB1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02CDE0E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44FA73D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lastRenderedPageBreak/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</w:t>
      </w:r>
      <w:proofErr w:type="spellStart"/>
      <w:r w:rsidR="00616985">
        <w:t>bezemisyjnego</w:t>
      </w:r>
      <w:proofErr w:type="spellEnd"/>
      <w:r w:rsidR="00616985">
        <w:t xml:space="preserve">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 xml:space="preserve">przypadku infrastruktury obsługującej tabor nisko- i </w:t>
      </w:r>
      <w:proofErr w:type="spellStart"/>
      <w:r w:rsidR="00616985">
        <w:t>bezemisyjny</w:t>
      </w:r>
      <w:proofErr w:type="spellEnd"/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6ECF9511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C969913" w14:textId="77777777"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14:paraId="287B36F6" w14:textId="77777777"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19F832A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61BC7F8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1775E4E5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0DAE02A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07D65CDD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45B54734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5679633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09E02035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764041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A2F30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F6044D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4B3CF39F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C5AF19A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lastRenderedPageBreak/>
        <w:t>Wydatki poniesione na instalacje służące do odzysku energii z odpadów przekraczające 49% wartości całkowitych wydatków kwalifikowalnych projektu.</w:t>
      </w:r>
    </w:p>
    <w:p w14:paraId="47F38ECA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65B9C04F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22138A3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2AB2372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5A7BABB9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5577B3D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6C3B44E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38D021AC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23A89AC7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6468F3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2BF149C3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2A77F53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4ECC89EA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7D3AC07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2E7B50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4BBCBAD4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22583880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D7C460A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1397C8AC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40FA3C8F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lastRenderedPageBreak/>
        <w:t>W</w:t>
      </w:r>
      <w:r w:rsidR="000E298A">
        <w:t>ydatki powyżej  5% całkowitych wydatków kwalifikowalnych na drogi dojazdowe do portów i/lub przystani – dot. schematu 4.4.H.</w:t>
      </w:r>
    </w:p>
    <w:p w14:paraId="5AF21E21" w14:textId="77777777" w:rsidR="001B7507" w:rsidRPr="00DD0783" w:rsidRDefault="001B7507" w:rsidP="00E0122E">
      <w:pPr>
        <w:spacing w:after="0"/>
        <w:jc w:val="both"/>
      </w:pPr>
    </w:p>
    <w:p w14:paraId="157AA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E2D4D64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AFEAA8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26E0D58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1A6CB01B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6ACAC4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9"/>
      </w:r>
      <w:r w:rsidRPr="00DD0783">
        <w:t xml:space="preserve"> można uznać za kwalifikowalne zgodnie z poniższymi regułami:</w:t>
      </w:r>
    </w:p>
    <w:p w14:paraId="395A5A5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5A49869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51BC27E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3A54218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</w:t>
      </w:r>
      <w:proofErr w:type="spellStart"/>
      <w:r w:rsidRPr="00DD0783">
        <w:t>przeciwolśnieniowe</w:t>
      </w:r>
      <w:proofErr w:type="spellEnd"/>
      <w:r w:rsidRPr="00DD0783">
        <w:t>, osłony przeciwwietrzne) mogą stanowić wydatek kwalifikowalny do wysokości 25% wydatk</w:t>
      </w:r>
      <w:r w:rsidR="003B2988" w:rsidRPr="00DD0783">
        <w:t>ów kwalifikowalnych w projekcie;</w:t>
      </w:r>
    </w:p>
    <w:p w14:paraId="48976354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2CA703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lastRenderedPageBreak/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5B3F107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D67B16C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2E0E504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762B928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00A14F3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8A25C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42971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4FF8444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14:paraId="2981E06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14:paraId="768B602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5BF4BEF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74EDAE0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072FB8B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4"/>
      </w:r>
      <w:r w:rsidRPr="00DD0783">
        <w:t>.</w:t>
      </w:r>
    </w:p>
    <w:p w14:paraId="4CCE093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5"/>
      </w:r>
      <w:r w:rsidRPr="00DD0783">
        <w:t>.</w:t>
      </w:r>
    </w:p>
    <w:p w14:paraId="174365E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0FAA4018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11698A06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8E0CF97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03888B4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</w:t>
      </w:r>
      <w:proofErr w:type="spellStart"/>
      <w:r w:rsidRPr="00DD0783">
        <w:rPr>
          <w:rFonts w:eastAsia="Times New Roman" w:cs="Times New Roman"/>
        </w:rPr>
        <w:t>telemedycyny</w:t>
      </w:r>
      <w:proofErr w:type="spellEnd"/>
      <w:r w:rsidRPr="00DD0783">
        <w:rPr>
          <w:rFonts w:eastAsia="Times New Roman" w:cs="Times New Roman"/>
        </w:rPr>
        <w:t xml:space="preserve">. </w:t>
      </w:r>
    </w:p>
    <w:p w14:paraId="2854F2B3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DEF7B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476DE30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DAA94A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41584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789217B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6"/>
      </w:r>
      <w:r w:rsidRPr="00DD0783">
        <w:t>.</w:t>
      </w:r>
    </w:p>
    <w:p w14:paraId="17A54F7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7"/>
      </w:r>
      <w:r w:rsidRPr="00DD0783">
        <w:t>.</w:t>
      </w:r>
    </w:p>
    <w:p w14:paraId="3BE5EBFC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8"/>
      </w:r>
      <w:r w:rsidRPr="00DD0783">
        <w:t>.</w:t>
      </w:r>
    </w:p>
    <w:p w14:paraId="7E9AEA06" w14:textId="77777777" w:rsidR="005953E3" w:rsidRDefault="005953E3" w:rsidP="004F19B4">
      <w:pPr>
        <w:pStyle w:val="Akapitzlist"/>
        <w:jc w:val="both"/>
      </w:pPr>
    </w:p>
    <w:p w14:paraId="1810F353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5D537677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65F49FBA" w14:textId="77777777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lastRenderedPageBreak/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74A07D02" w14:textId="77777777" w:rsidR="004F19B4" w:rsidRPr="00DD0783" w:rsidRDefault="004F19B4" w:rsidP="003B2988">
      <w:pPr>
        <w:pStyle w:val="Akapitzlist"/>
        <w:jc w:val="both"/>
      </w:pPr>
    </w:p>
    <w:p w14:paraId="4BE898C8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353A0F97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14:paraId="0F74F305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14:paraId="149BAE28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3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4"/>
      </w:r>
      <w:r w:rsidRPr="00DD0783">
        <w:t>.</w:t>
      </w:r>
    </w:p>
    <w:p w14:paraId="3374F5DF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5"/>
      </w:r>
      <w:r w:rsidR="00981291" w:rsidRPr="00DD0783">
        <w:t>.</w:t>
      </w:r>
    </w:p>
    <w:p w14:paraId="29092E7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6048B637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60834926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9A29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603A90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41C82D0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3773CA5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0266E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14:paraId="0D61919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731BABD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79D4535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3774C8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164C7780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0E912FB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72E01428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3"/>
      </w:r>
      <w:r w:rsidRPr="00DD0783">
        <w:t>.</w:t>
      </w:r>
    </w:p>
    <w:p w14:paraId="197247D5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14:paraId="503A6F40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14:paraId="6CCABEE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390B20F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AFBF38C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2EBB49EE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621003E7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1B72A9F5" w14:textId="77777777" w:rsidR="00025329" w:rsidRP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18EEEB35" w14:textId="77777777"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14:paraId="20C20382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E0D4EFE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6F9C4C06" w14:textId="77777777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14:paraId="5A1D75A5" w14:textId="77777777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37371156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A0D44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72FC7EEF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5B9E7A2E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69C20B27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432CC34" w14:textId="77777777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3BD0DC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A627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F4FFA3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40024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04A42A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90E699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8F5638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8092F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0E85336F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2712D742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18D8BFB8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4E3FA6E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7AF38499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B32CBC1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16BF93CA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E957CC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57E0DAAC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31E667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5D60E92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69DDD1B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7DC4258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wydatki związane z otworzeniem lub prowadzeniem wyodrębnionego na rzecz projektu subkonta na rachunku bankowym lub odrębnego rachunku bankowego,</w:t>
      </w:r>
    </w:p>
    <w:p w14:paraId="68E1E05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C68AAD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66F0B9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3D1D7C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F3DF4A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76DF35FB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6C26C8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26E413A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6D3CD7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567DD3C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34323DB4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675F604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6B9FD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19DFD14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3A6C4013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5E2E3FA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4C50EE2C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57CDED97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1220B15F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B413220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F2CBA55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 xml:space="preserve">de </w:t>
      </w:r>
      <w:proofErr w:type="spellStart"/>
      <w:r w:rsidRPr="00F67081">
        <w:rPr>
          <w:rFonts w:cs="Calibri"/>
          <w:i/>
        </w:rPr>
        <w:t>minimis</w:t>
      </w:r>
      <w:proofErr w:type="spellEnd"/>
      <w:r w:rsidRPr="00BA7DC6">
        <w:rPr>
          <w:rFonts w:cs="Calibri"/>
        </w:rPr>
        <w:t>.</w:t>
      </w:r>
    </w:p>
    <w:p w14:paraId="51F53E5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866A7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526E7B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9551C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</w:t>
      </w:r>
      <w:proofErr w:type="spellStart"/>
      <w:r w:rsidRPr="00025329">
        <w:rPr>
          <w:rFonts w:cs="Calibri"/>
          <w:i/>
        </w:rPr>
        <w:t>financing</w:t>
      </w:r>
      <w:proofErr w:type="spellEnd"/>
      <w:r w:rsidRPr="007C5B38">
        <w:rPr>
          <w:rFonts w:cs="Calibri"/>
        </w:rPr>
        <w:t>.</w:t>
      </w:r>
    </w:p>
    <w:p w14:paraId="5B6FB68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7BB4F4F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7DE6EDB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B4F8347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6C0B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000A4BE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0F211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D74EAA3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5A45A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73015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AB8A1DD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08265FA0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F236A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26E6C62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1409B08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885AED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3814F87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78D845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B1AC88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FBD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E488F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A8287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>gdzie:</w:t>
      </w:r>
    </w:p>
    <w:p w14:paraId="4E25A6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156B1F2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49975F1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4F286846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C35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C4B33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0D65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590853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F76501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68EBA97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D0568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5A934F6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605A19A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7B960EF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46C87BD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144388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716703F4" w14:textId="77777777" w:rsidTr="00843D11">
        <w:tc>
          <w:tcPr>
            <w:tcW w:w="9062" w:type="dxa"/>
          </w:tcPr>
          <w:p w14:paraId="7DD6771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27A3D35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2EED784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2FCEBDE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958A77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491DDB9F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197F369C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405EBBF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D5DBC8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016AA6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09370E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135F3F1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80306E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372DA23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69BD83A8" w14:textId="77777777" w:rsidTr="00F67081">
              <w:tc>
                <w:tcPr>
                  <w:tcW w:w="4606" w:type="dxa"/>
                </w:tcPr>
                <w:p w14:paraId="6CB4017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0A875D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565440F6" w14:textId="77777777" w:rsidTr="00F67081">
              <w:tc>
                <w:tcPr>
                  <w:tcW w:w="4606" w:type="dxa"/>
                </w:tcPr>
                <w:p w14:paraId="2670B9F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9B353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1EBE285" w14:textId="77777777" w:rsidTr="00F67081">
              <w:tc>
                <w:tcPr>
                  <w:tcW w:w="4606" w:type="dxa"/>
                </w:tcPr>
                <w:p w14:paraId="794D04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AC5662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A467456" w14:textId="77777777" w:rsidTr="00F67081">
              <w:tc>
                <w:tcPr>
                  <w:tcW w:w="4606" w:type="dxa"/>
                </w:tcPr>
                <w:p w14:paraId="715DDCA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8E813A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00AEF013" w14:textId="77777777" w:rsidTr="00F67081">
              <w:tc>
                <w:tcPr>
                  <w:tcW w:w="4606" w:type="dxa"/>
                </w:tcPr>
                <w:p w14:paraId="3BE9E77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1761095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523CAA3F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7C5C0634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180FAC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C5ED2F1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CCF2657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FEB9B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42665D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E895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1E88392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04955B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29E2B341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79038D5E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</w:t>
      </w:r>
      <w:proofErr w:type="spellStart"/>
      <w:r>
        <w:rPr>
          <w:rFonts w:cs="Calibri"/>
        </w:rPr>
        <w:t>poprzetargowych</w:t>
      </w:r>
      <w:proofErr w:type="spellEnd"/>
      <w:r>
        <w:rPr>
          <w:rFonts w:cs="Calibri"/>
        </w:rPr>
        <w:t xml:space="preserve">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853374D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5EA9C" w14:textId="77777777" w:rsidR="00A427CD" w:rsidRDefault="00A427CD" w:rsidP="00BA376B">
      <w:pPr>
        <w:spacing w:after="0" w:line="240" w:lineRule="auto"/>
      </w:pPr>
      <w:r>
        <w:separator/>
      </w:r>
    </w:p>
  </w:endnote>
  <w:endnote w:type="continuationSeparator" w:id="0">
    <w:p w14:paraId="629AD487" w14:textId="77777777" w:rsidR="00A427CD" w:rsidRDefault="00A427CD" w:rsidP="00BA376B">
      <w:pPr>
        <w:spacing w:after="0" w:line="240" w:lineRule="auto"/>
      </w:pPr>
      <w:r>
        <w:continuationSeparator/>
      </w:r>
    </w:p>
  </w:endnote>
  <w:endnote w:type="continuationNotice" w:id="1">
    <w:p w14:paraId="45ACA2DC" w14:textId="77777777" w:rsidR="00A427CD" w:rsidRDefault="00A427CD">
      <w:pPr>
        <w:spacing w:after="0" w:line="240" w:lineRule="auto"/>
      </w:pPr>
    </w:p>
  </w:endnote>
  <w:endnote w:id="2">
    <w:p w14:paraId="16811486" w14:textId="77777777" w:rsidR="00A427CD" w:rsidRPr="002D3C6C" w:rsidRDefault="00A427CD" w:rsidP="00C5419D">
      <w:pPr>
        <w:pStyle w:val="Tekstprzypisukocowego"/>
        <w:jc w:val="both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732661"/>
      <w:docPartObj>
        <w:docPartGallery w:val="Page Numbers (Bottom of Page)"/>
        <w:docPartUnique/>
      </w:docPartObj>
    </w:sdtPr>
    <w:sdtEndPr/>
    <w:sdtContent>
      <w:p w14:paraId="2A7AE4AD" w14:textId="77777777" w:rsidR="00A427CD" w:rsidRDefault="00A427C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A39C2F" w14:textId="77777777" w:rsidR="00A427CD" w:rsidRDefault="00A427C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65B0D" w14:textId="77777777" w:rsidR="00A427CD" w:rsidRDefault="00A427CD" w:rsidP="00BA376B">
      <w:pPr>
        <w:spacing w:after="0" w:line="240" w:lineRule="auto"/>
      </w:pPr>
      <w:r>
        <w:separator/>
      </w:r>
    </w:p>
  </w:footnote>
  <w:footnote w:type="continuationSeparator" w:id="0">
    <w:p w14:paraId="1EF64D19" w14:textId="77777777" w:rsidR="00A427CD" w:rsidRDefault="00A427CD" w:rsidP="00BA376B">
      <w:pPr>
        <w:spacing w:after="0" w:line="240" w:lineRule="auto"/>
      </w:pPr>
      <w:r>
        <w:continuationSeparator/>
      </w:r>
    </w:p>
  </w:footnote>
  <w:footnote w:type="continuationNotice" w:id="1">
    <w:p w14:paraId="7CC421C7" w14:textId="77777777" w:rsidR="00A427CD" w:rsidRDefault="00A427CD">
      <w:pPr>
        <w:spacing w:after="0" w:line="240" w:lineRule="auto"/>
      </w:pPr>
    </w:p>
  </w:footnote>
  <w:footnote w:id="2">
    <w:p w14:paraId="0E3F0519" w14:textId="77777777" w:rsidR="00A427CD" w:rsidRPr="00013AFB" w:rsidRDefault="00A427C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22B33BC4" w14:textId="77777777" w:rsidR="00A427CD" w:rsidRDefault="00A427C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14:paraId="5108A412" w14:textId="77777777" w:rsidR="00A427CD" w:rsidRPr="00013AFB" w:rsidRDefault="00A427C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538B2685" w14:textId="77777777" w:rsidR="00A427CD" w:rsidRPr="00013AFB" w:rsidRDefault="00A427CD" w:rsidP="00013AFB">
      <w:pPr>
        <w:pStyle w:val="Tekstprzypisudolnego"/>
        <w:jc w:val="both"/>
        <w:rPr>
          <w:b/>
        </w:rPr>
      </w:pPr>
    </w:p>
  </w:footnote>
  <w:footnote w:id="5">
    <w:p w14:paraId="1C51B04F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przed 1 lutego 2020 r. – w przypadku działań mających na celu</w:t>
      </w:r>
      <w:r w:rsidRPr="00EF14EA">
        <w:t xml:space="preserve"> poprawę sytuacji epidemiologicznej w związku z </w:t>
      </w:r>
      <w:proofErr w:type="spellStart"/>
      <w:r w:rsidRPr="00EF14EA">
        <w:t>koronawirusem</w:t>
      </w:r>
      <w:proofErr w:type="spellEnd"/>
      <w:r w:rsidRPr="00EF14EA">
        <w:t xml:space="preserve"> (projektów typu 6.2 C)</w:t>
      </w:r>
      <w:r>
        <w:t>.</w:t>
      </w:r>
    </w:p>
  </w:footnote>
  <w:footnote w:id="6">
    <w:p w14:paraId="04E58113" w14:textId="77777777" w:rsidR="00A427CD" w:rsidRPr="00013AFB" w:rsidRDefault="00A427C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7395561E" w14:textId="77777777" w:rsidR="00A427CD" w:rsidRPr="00013AFB" w:rsidRDefault="00A427CD">
      <w:pPr>
        <w:pStyle w:val="Tekstprzypisudolnego"/>
      </w:pPr>
    </w:p>
  </w:footnote>
  <w:footnote w:id="7">
    <w:p w14:paraId="4315C126" w14:textId="77777777"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14:paraId="349F9936" w14:textId="77777777" w:rsidR="00A427CD" w:rsidRPr="00013AFB" w:rsidRDefault="00A427C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14:paraId="69C56E41" w14:textId="77777777"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14:paraId="562391F2" w14:textId="77777777"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14:paraId="2DA2E50E" w14:textId="77777777" w:rsidR="00A427CD" w:rsidRPr="00013AFB" w:rsidRDefault="00A427C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14:paraId="5D3A1264" w14:textId="77777777" w:rsidR="00A427CD" w:rsidRPr="00013AFB" w:rsidRDefault="00A427C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14:paraId="17E06B09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4">
    <w:p w14:paraId="1776F08B" w14:textId="77777777"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14:paraId="48F6C7C8" w14:textId="77777777"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14:paraId="3E5B21D7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14:paraId="492E1B4F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14:paraId="08DA7640" w14:textId="77777777"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3FF732D7" w14:textId="77777777"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14:paraId="096647C9" w14:textId="77777777" w:rsidR="00A427CD" w:rsidRPr="00013AFB" w:rsidRDefault="00A427C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14:paraId="33DCB027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14:paraId="345EA29C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2D90F75E" w14:textId="77777777" w:rsidR="00A427CD" w:rsidRPr="002E11F5" w:rsidRDefault="00A427C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14:paraId="2D6E8992" w14:textId="77777777" w:rsidR="00A427CD" w:rsidRPr="00013AFB" w:rsidRDefault="00A427C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14:paraId="04A07744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14:paraId="1B0C1B49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14:paraId="3A7F801C" w14:textId="77777777" w:rsidR="00A427CD" w:rsidRPr="00013AFB" w:rsidRDefault="00A427C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14:paraId="48627BAD" w14:textId="77777777" w:rsidR="00A427CD" w:rsidRPr="00013AFB" w:rsidRDefault="00A427C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14:paraId="052F7CF5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14:paraId="09D98612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78F90374" w14:textId="282C3AA7" w:rsidR="00A427CD" w:rsidRDefault="00A427CD" w:rsidP="002B26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</w:t>
      </w:r>
      <w:r w:rsidR="002B261F">
        <w:rPr>
          <w:rFonts w:eastAsia="Times New Roman" w:cs="Times New Roman"/>
        </w:rPr>
        <w:t>, a</w:t>
      </w:r>
      <w:r w:rsidR="002B261F">
        <w:rPr>
          <w:rFonts w:eastAsia="Times New Roman" w:cs="Times New Roman"/>
        </w:rPr>
        <w:t> </w:t>
      </w:r>
      <w:r w:rsidR="002B261F">
        <w:rPr>
          <w:rFonts w:eastAsia="Times New Roman" w:cs="Times New Roman"/>
        </w:rPr>
        <w:t>także konkursu ogłaszanego w dniu 6 lipca 2021 r.</w:t>
      </w:r>
    </w:p>
  </w:footnote>
  <w:footnote w:id="32">
    <w:p w14:paraId="04066BB6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055ECE42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14:paraId="211B62BD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14:paraId="32A7BF4F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14:paraId="6862FA96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383431DF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14:paraId="456A08A2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14:paraId="0FDA19C7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14:paraId="3D1BA27D" w14:textId="77777777" w:rsidR="00A427CD" w:rsidRDefault="00A427CD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14:paraId="68355BEA" w14:textId="77777777"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14:paraId="62141D49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3">
    <w:p w14:paraId="38B46E55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14:paraId="7CF99388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5">
    <w:p w14:paraId="0D9DD4C0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6">
    <w:p w14:paraId="7AF78577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14:paraId="04C81D85" w14:textId="77777777" w:rsidR="00A427CD" w:rsidRPr="00BF181E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14:paraId="0C213164" w14:textId="77777777" w:rsidR="00A427CD" w:rsidRPr="00013AFB" w:rsidRDefault="00A427CD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14:paraId="70707409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14:paraId="25206BA4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14:paraId="67CE3B7B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6DCCD3C5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14:paraId="65E51098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14:paraId="1FBA83F1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14:paraId="51647D88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14:paraId="1730A11A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14:paraId="3FA11BFE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14:paraId="22BBA5EF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13D98051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14:paraId="1A1C69A3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14:paraId="4F0D4D42" w14:textId="77777777" w:rsidR="00A427CD" w:rsidRPr="00042236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14:paraId="4C59BBE9" w14:textId="77777777" w:rsidR="00A427CD" w:rsidRPr="00042236" w:rsidRDefault="00A427C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14:paraId="298AB8CE" w14:textId="77777777" w:rsidR="00A427CD" w:rsidRPr="00042236" w:rsidRDefault="00A427C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14:paraId="49E08489" w14:textId="77777777" w:rsidR="00A427CD" w:rsidRPr="00042236" w:rsidRDefault="00A427C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14:paraId="45496378" w14:textId="77777777" w:rsidR="00A427CD" w:rsidRPr="00042236" w:rsidRDefault="00A427C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14:paraId="2B79DB6C" w14:textId="77777777"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14:paraId="7CE37621" w14:textId="77777777"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14:paraId="3D37BD29" w14:textId="77777777"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14:paraId="1E609A66" w14:textId="77777777"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14:paraId="7B0FFFFC" w14:textId="77777777" w:rsidR="00A427CD" w:rsidRPr="00013AFB" w:rsidRDefault="00A427C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14:paraId="2FDC6AF2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14:paraId="35FF9E41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14:paraId="2A670360" w14:textId="77777777" w:rsidR="00A427CD" w:rsidRDefault="00A427C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14:paraId="4CF93298" w14:textId="77777777"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14:paraId="0F16DE51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14:paraId="7B5B8EE2" w14:textId="77777777"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14:paraId="02855C8E" w14:textId="77777777"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02FB8" w14:textId="77777777" w:rsidR="00A427CD" w:rsidRDefault="00A427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4"/>
  </w:num>
  <w:num w:numId="5">
    <w:abstractNumId w:val="1"/>
  </w:num>
  <w:num w:numId="6">
    <w:abstractNumId w:val="18"/>
  </w:num>
  <w:num w:numId="7">
    <w:abstractNumId w:val="0"/>
  </w:num>
  <w:num w:numId="8">
    <w:abstractNumId w:val="11"/>
  </w:num>
  <w:num w:numId="9">
    <w:abstractNumId w:val="41"/>
  </w:num>
  <w:num w:numId="10">
    <w:abstractNumId w:val="28"/>
  </w:num>
  <w:num w:numId="11">
    <w:abstractNumId w:val="21"/>
  </w:num>
  <w:num w:numId="12">
    <w:abstractNumId w:val="19"/>
  </w:num>
  <w:num w:numId="13">
    <w:abstractNumId w:val="38"/>
  </w:num>
  <w:num w:numId="14">
    <w:abstractNumId w:val="9"/>
  </w:num>
  <w:num w:numId="15">
    <w:abstractNumId w:val="32"/>
  </w:num>
  <w:num w:numId="16">
    <w:abstractNumId w:val="36"/>
  </w:num>
  <w:num w:numId="17">
    <w:abstractNumId w:val="34"/>
  </w:num>
  <w:num w:numId="18">
    <w:abstractNumId w:val="40"/>
  </w:num>
  <w:num w:numId="19">
    <w:abstractNumId w:val="26"/>
  </w:num>
  <w:num w:numId="20">
    <w:abstractNumId w:val="16"/>
  </w:num>
  <w:num w:numId="21">
    <w:abstractNumId w:val="7"/>
  </w:num>
  <w:num w:numId="22">
    <w:abstractNumId w:val="2"/>
  </w:num>
  <w:num w:numId="23">
    <w:abstractNumId w:val="31"/>
  </w:num>
  <w:num w:numId="24">
    <w:abstractNumId w:val="37"/>
  </w:num>
  <w:num w:numId="25">
    <w:abstractNumId w:val="8"/>
  </w:num>
  <w:num w:numId="26">
    <w:abstractNumId w:val="35"/>
  </w:num>
  <w:num w:numId="27">
    <w:abstractNumId w:val="17"/>
  </w:num>
  <w:num w:numId="28">
    <w:abstractNumId w:val="22"/>
  </w:num>
  <w:num w:numId="29">
    <w:abstractNumId w:val="44"/>
  </w:num>
  <w:num w:numId="30">
    <w:abstractNumId w:val="43"/>
  </w:num>
  <w:num w:numId="31">
    <w:abstractNumId w:val="0"/>
  </w:num>
  <w:num w:numId="32">
    <w:abstractNumId w:val="10"/>
  </w:num>
  <w:num w:numId="33">
    <w:abstractNumId w:val="29"/>
  </w:num>
  <w:num w:numId="34">
    <w:abstractNumId w:val="6"/>
  </w:num>
  <w:num w:numId="35">
    <w:abstractNumId w:val="33"/>
  </w:num>
  <w:num w:numId="36">
    <w:abstractNumId w:val="45"/>
  </w:num>
  <w:num w:numId="37">
    <w:abstractNumId w:val="23"/>
  </w:num>
  <w:num w:numId="38">
    <w:abstractNumId w:val="30"/>
  </w:num>
  <w:num w:numId="39">
    <w:abstractNumId w:val="25"/>
  </w:num>
  <w:num w:numId="40">
    <w:abstractNumId w:val="42"/>
  </w:num>
  <w:num w:numId="41">
    <w:abstractNumId w:val="24"/>
  </w:num>
  <w:num w:numId="42">
    <w:abstractNumId w:val="27"/>
  </w:num>
  <w:num w:numId="43">
    <w:abstractNumId w:val="3"/>
  </w:num>
  <w:num w:numId="44">
    <w:abstractNumId w:val="14"/>
  </w:num>
  <w:num w:numId="45">
    <w:abstractNumId w:val="12"/>
  </w:num>
  <w:num w:numId="46">
    <w:abstractNumId w:val="20"/>
  </w:num>
  <w:num w:numId="47">
    <w:abstractNumId w:val="36"/>
  </w:num>
  <w:num w:numId="48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2698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43EF"/>
    <w:rsid w:val="002A5D3C"/>
    <w:rsid w:val="002B102C"/>
    <w:rsid w:val="002B261F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1D46"/>
    <w:rsid w:val="002D3C6C"/>
    <w:rsid w:val="002D597F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04DB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51541"/>
    <w:rsid w:val="0035191C"/>
    <w:rsid w:val="00352F66"/>
    <w:rsid w:val="00355BD0"/>
    <w:rsid w:val="0035767B"/>
    <w:rsid w:val="003636F1"/>
    <w:rsid w:val="003660EA"/>
    <w:rsid w:val="00366375"/>
    <w:rsid w:val="00366BA4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0CB4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1BC0"/>
    <w:rsid w:val="00467A9A"/>
    <w:rsid w:val="004721FD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027E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31C5"/>
    <w:rsid w:val="00894767"/>
    <w:rsid w:val="0089612D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667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3F9C"/>
    <w:rsid w:val="00B94AE8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D5B24"/>
    <w:rsid w:val="00CE028D"/>
    <w:rsid w:val="00CE31DE"/>
    <w:rsid w:val="00CE582B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45B1"/>
    <w:rsid w:val="00F965DA"/>
    <w:rsid w:val="00F96969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B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C3430-A800-461B-995E-D65E906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9917</Words>
  <Characters>59508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Julita Wolnik-Pałaniuk</cp:lastModifiedBy>
  <cp:revision>3</cp:revision>
  <cp:lastPrinted>2021-06-23T10:50:00Z</cp:lastPrinted>
  <dcterms:created xsi:type="dcterms:W3CDTF">2021-06-23T10:50:00Z</dcterms:created>
  <dcterms:modified xsi:type="dcterms:W3CDTF">2021-06-23T10:54:00Z</dcterms:modified>
</cp:coreProperties>
</file>