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692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204100C2" wp14:editId="78C6CD24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019F8" w14:textId="1A935313" w:rsidR="00B71741" w:rsidRPr="00DD0783" w:rsidRDefault="00B71741" w:rsidP="00052D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0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>z dn.</w:t>
      </w:r>
      <w:r w:rsidR="00860533" w:rsidRPr="00860533">
        <w:rPr>
          <w:sz w:val="20"/>
        </w:rPr>
        <w:t xml:space="preserve"> </w:t>
      </w:r>
      <w:r w:rsidR="00FD3786">
        <w:rPr>
          <w:sz w:val="20"/>
        </w:rPr>
        <w:t xml:space="preserve"> </w:t>
      </w:r>
      <w:r w:rsidR="00CF7737">
        <w:rPr>
          <w:sz w:val="20"/>
        </w:rPr>
        <w:t xml:space="preserve">25 września 2018 </w:t>
      </w:r>
      <w:r w:rsidR="00860533">
        <w:rPr>
          <w:sz w:val="20"/>
        </w:rPr>
        <w:t>r.</w:t>
      </w:r>
    </w:p>
    <w:p w14:paraId="6E102486" w14:textId="77777777" w:rsidR="00B71741" w:rsidRPr="009F303C" w:rsidRDefault="00B71741" w:rsidP="00B71741">
      <w:pPr>
        <w:widowControl w:val="0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0"/>
          <w:lang w:eastAsia="en-US"/>
        </w:rPr>
      </w:pPr>
    </w:p>
    <w:p w14:paraId="7C562522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0FDB7E51" w14:textId="77777777" w:rsidR="00BA376B" w:rsidRPr="00DD0783" w:rsidRDefault="00BA376B" w:rsidP="00C10F6C">
      <w:pPr>
        <w:spacing w:line="240" w:lineRule="auto"/>
        <w:jc w:val="both"/>
      </w:pPr>
      <w:bookmarkStart w:id="0" w:name="_GoBack"/>
      <w:bookmarkEnd w:id="0"/>
    </w:p>
    <w:p w14:paraId="7289B1BB" w14:textId="77777777" w:rsidR="00BA376B" w:rsidRPr="00DD0783" w:rsidRDefault="00BA376B" w:rsidP="00C10F6C">
      <w:pPr>
        <w:spacing w:line="240" w:lineRule="auto"/>
        <w:jc w:val="both"/>
      </w:pPr>
    </w:p>
    <w:p w14:paraId="277437A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08746D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0B5DC7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BD838D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10A82D9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14:paraId="6B4AB5B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C2B1DF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D29E5A7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1B5BE560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F7B6613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C07A45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3C389BB6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2BA637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387B277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27D642F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61D3DF5C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182CC044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07D89D24" w14:textId="77777777" w:rsidR="00BA376B" w:rsidRPr="00DD0783" w:rsidRDefault="001864C1" w:rsidP="00013AFB">
      <w:pPr>
        <w:pStyle w:val="Akapitzlist"/>
        <w:numPr>
          <w:ilvl w:val="0"/>
          <w:numId w:val="47"/>
        </w:numPr>
        <w:tabs>
          <w:tab w:val="left" w:pos="5330"/>
        </w:tabs>
        <w:spacing w:line="240" w:lineRule="auto"/>
        <w:ind w:left="567"/>
        <w:jc w:val="both"/>
        <w:rPr>
          <w:b/>
        </w:rPr>
      </w:pPr>
      <w:r w:rsidRPr="00DD0783">
        <w:rPr>
          <w:b/>
        </w:rPr>
        <w:lastRenderedPageBreak/>
        <w:t>Wykaz skrótów</w:t>
      </w:r>
    </w:p>
    <w:p w14:paraId="1C11168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569A8945" w14:textId="07DCAA4A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proofErr w:type="spellStart"/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>R</w:t>
      </w:r>
      <w:proofErr w:type="spellEnd"/>
      <w:r w:rsidRPr="009A5E6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0190ED71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2FF1C591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69352A62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37A7EDB9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40579498" w14:textId="7EDB8A0F" w:rsidR="000C3A67" w:rsidRPr="009A5E66" w:rsidRDefault="000C3A67" w:rsidP="00013AFB">
      <w:pPr>
        <w:pStyle w:val="Default"/>
        <w:numPr>
          <w:ilvl w:val="0"/>
          <w:numId w:val="47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b/>
          <w:bCs/>
          <w:sz w:val="22"/>
          <w:szCs w:val="22"/>
        </w:rPr>
        <w:t>Cel</w:t>
      </w:r>
      <w:r w:rsidR="002800FC" w:rsidRPr="009A5E66">
        <w:rPr>
          <w:rFonts w:asciiTheme="minorHAnsi" w:hAnsiTheme="minorHAnsi"/>
          <w:b/>
          <w:bCs/>
          <w:sz w:val="22"/>
          <w:szCs w:val="22"/>
        </w:rPr>
        <w:t xml:space="preserve"> 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 zakres regulacji</w:t>
      </w:r>
      <w:r w:rsidR="009178E4" w:rsidRPr="009A5E66">
        <w:rPr>
          <w:rFonts w:asciiTheme="minorHAnsi" w:hAnsiTheme="minorHAnsi"/>
          <w:b/>
          <w:bCs/>
          <w:sz w:val="22"/>
          <w:szCs w:val="22"/>
        </w:rPr>
        <w:t xml:space="preserve"> oraz obowiązywania </w:t>
      </w:r>
      <w:r w:rsidR="00335251" w:rsidRPr="009A5E66">
        <w:rPr>
          <w:rFonts w:asciiTheme="minorHAnsi" w:hAnsiTheme="minorHAnsi"/>
          <w:b/>
          <w:bCs/>
          <w:i/>
          <w:sz w:val="22"/>
          <w:szCs w:val="22"/>
        </w:rPr>
        <w:t>”Z</w:t>
      </w:r>
      <w:r w:rsidR="009241EE" w:rsidRPr="009E58A1">
        <w:rPr>
          <w:rFonts w:asciiTheme="minorHAnsi" w:hAnsiTheme="minorHAnsi"/>
          <w:b/>
          <w:bCs/>
          <w:i/>
          <w:sz w:val="22"/>
          <w:szCs w:val="22"/>
        </w:rPr>
        <w:t>asad</w:t>
      </w:r>
      <w:r w:rsidR="009241EE" w:rsidRPr="009A5E66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="00335251" w:rsidRPr="009E58A1">
        <w:rPr>
          <w:rFonts w:asciiTheme="minorHAnsi" w:hAnsiTheme="minorHAnsi"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asciiTheme="minorHAnsi" w:hAnsiTheme="minorHAnsi"/>
          <w:bCs/>
          <w:i/>
          <w:sz w:val="22"/>
          <w:szCs w:val="22"/>
        </w:rPr>
        <w:t>”</w:t>
      </w:r>
    </w:p>
    <w:p w14:paraId="7AEC6282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98C0684" w14:textId="584275BA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6BE2E85E" w14:textId="4D3554CD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 xml:space="preserve">a) przepisami Rozdziału III </w:t>
      </w:r>
      <w:r w:rsidRPr="00DD0783">
        <w:rPr>
          <w:i/>
          <w:iCs/>
        </w:rPr>
        <w:t xml:space="preserve">Kwalifikowalność wydatków i trwałość </w:t>
      </w:r>
      <w:r w:rsidRPr="00DD0783">
        <w:t xml:space="preserve">w Tytule VII </w:t>
      </w:r>
      <w:r w:rsidRPr="00DD0783">
        <w:rPr>
          <w:i/>
          <w:iCs/>
        </w:rPr>
        <w:t xml:space="preserve">Wsparcie finansowe z EFSI </w:t>
      </w:r>
      <w:r w:rsidRPr="00DD0783"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</w:t>
      </w:r>
      <w:proofErr w:type="spellStart"/>
      <w:r w:rsidRPr="00DD0783">
        <w:t>późn</w:t>
      </w:r>
      <w:proofErr w:type="spellEnd"/>
      <w:r w:rsidRPr="00DD0783">
        <w:t>. zm.), [</w:t>
      </w:r>
      <w:r w:rsidR="00467A9A">
        <w:t xml:space="preserve">dalej: </w:t>
      </w:r>
      <w:r w:rsidRPr="00DD0783">
        <w:t xml:space="preserve">„rozporządzeniem ogólnym”], </w:t>
      </w:r>
    </w:p>
    <w:p w14:paraId="7AF945FF" w14:textId="741674AA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>b) rozporządzeniem Parlamentu Europejskiego i Rady (UE) nr 1301/2013 z dnia 17 grudnia 2013 r. w sprawie Europejskiego Funduszu Rozwoju Regionalnego</w:t>
      </w:r>
      <w:r w:rsidRPr="00DD0783">
        <w:rPr>
          <w:rFonts w:cs="Arial"/>
          <w:color w:val="000000"/>
        </w:rPr>
        <w:t xml:space="preserve"> </w:t>
      </w:r>
      <w:r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Pr="00DD0783">
        <w:t xml:space="preserve">„rozporządzeniem EFRR”], </w:t>
      </w:r>
    </w:p>
    <w:p w14:paraId="47FF3E8C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c) „</w:t>
      </w:r>
      <w:r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Pr="00DD0783">
        <w:rPr>
          <w:rFonts w:asciiTheme="minorHAnsi" w:hAnsiTheme="minorHAnsi"/>
          <w:sz w:val="22"/>
          <w:szCs w:val="22"/>
        </w:rPr>
        <w:t xml:space="preserve"> [dalej: „wytycznymi horyzontalnymi”].</w:t>
      </w:r>
    </w:p>
    <w:p w14:paraId="260F64E4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79E451D" w14:textId="641837E4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 xml:space="preserve">wytycznych horyzontalnych mają bezpośrednie zastosowanie we wdrażaniu RPO WD 2014-2020 , z 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</w:t>
      </w:r>
      <w:proofErr w:type="spellStart"/>
      <w:r w:rsidRPr="00C40B9D">
        <w:rPr>
          <w:b/>
        </w:rPr>
        <w:t>niekwalifikowalność</w:t>
      </w:r>
      <w:proofErr w:type="spellEnd"/>
      <w:r w:rsidRPr="00C40B9D">
        <w:rPr>
          <w:b/>
        </w:rPr>
        <w:t xml:space="preserve">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4DCE2B8C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96974AB" w14:textId="2B2BFE58" w:rsidR="000F49C6" w:rsidRPr="00DD0783" w:rsidRDefault="00AB3866" w:rsidP="00013AFB">
      <w:pPr>
        <w:pStyle w:val="Default"/>
        <w:numPr>
          <w:ilvl w:val="0"/>
          <w:numId w:val="4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DADCA04" w14:textId="065E67C1" w:rsidR="000F49C6" w:rsidRPr="00DD0783" w:rsidRDefault="00AB3866" w:rsidP="00013AFB">
      <w:pPr>
        <w:pStyle w:val="Default"/>
        <w:numPr>
          <w:ilvl w:val="0"/>
          <w:numId w:val="4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14:paraId="6F2BEC11" w14:textId="77777777" w:rsidR="00267983" w:rsidRPr="00DD0783" w:rsidRDefault="000D0C61" w:rsidP="00013AFB">
      <w:pPr>
        <w:pStyle w:val="Default"/>
        <w:numPr>
          <w:ilvl w:val="0"/>
          <w:numId w:val="4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lastRenderedPageBreak/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030C489B" w14:textId="31F2144D" w:rsidR="00013AFB" w:rsidRPr="00DD0783" w:rsidRDefault="00267983" w:rsidP="00013AFB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 xml:space="preserve">, z </w:t>
      </w:r>
      <w:proofErr w:type="spellStart"/>
      <w:r w:rsidR="00B21109" w:rsidRPr="00DD0783">
        <w:rPr>
          <w:rFonts w:asciiTheme="minorHAnsi" w:hAnsiTheme="minorHAnsi"/>
          <w:sz w:val="22"/>
          <w:szCs w:val="22"/>
        </w:rPr>
        <w:t>późn</w:t>
      </w:r>
      <w:proofErr w:type="spellEnd"/>
      <w:r w:rsidR="00B21109" w:rsidRPr="00DD0783">
        <w:rPr>
          <w:rFonts w:asciiTheme="minorHAnsi" w:hAnsiTheme="minorHAnsi"/>
          <w:sz w:val="22"/>
          <w:szCs w:val="22"/>
        </w:rPr>
        <w:t>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094A22AD" w14:textId="77777777" w:rsidR="00225518" w:rsidRPr="00DD0783" w:rsidRDefault="000246BF" w:rsidP="00013AFB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C20FB72" w14:textId="77777777" w:rsidR="00267983" w:rsidRPr="00DD0783" w:rsidRDefault="00267983" w:rsidP="00C309B2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185B48E1" w14:textId="77777777" w:rsidR="00267983" w:rsidRPr="00DD0783" w:rsidRDefault="00267983" w:rsidP="00013AFB">
      <w:pPr>
        <w:pStyle w:val="Default"/>
        <w:numPr>
          <w:ilvl w:val="0"/>
          <w:numId w:val="5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 ogólnym interesie gospodarczym (Dz. Urz. UE L 7/3 z 11.1.2012, str. 3). </w:t>
      </w:r>
    </w:p>
    <w:p w14:paraId="0107AFD7" w14:textId="4F103CF3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AB3866">
        <w:rPr>
          <w:rFonts w:asciiTheme="minorHAnsi" w:hAnsiTheme="minorHAnsi"/>
          <w:i/>
          <w:iCs/>
          <w:sz w:val="22"/>
          <w:szCs w:val="22"/>
        </w:rPr>
        <w:t>”Z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Pr="00DD0783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="003F0BE3" w:rsidRPr="00DD0783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="0086480A" w:rsidRPr="009F303C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1EF18541" w14:textId="77777777" w:rsidR="008F7051" w:rsidRPr="00DD0783" w:rsidRDefault="0048731C" w:rsidP="00013AFB">
      <w:pPr>
        <w:pStyle w:val="Default"/>
        <w:numPr>
          <w:ilvl w:val="0"/>
          <w:numId w:val="4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291C04B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1C8ACCA3" w14:textId="77777777" w:rsidR="005E77EA" w:rsidRPr="00DD0783" w:rsidRDefault="00A23F33" w:rsidP="00013AFB">
      <w:pPr>
        <w:pStyle w:val="Default"/>
        <w:numPr>
          <w:ilvl w:val="0"/>
          <w:numId w:val="47"/>
        </w:numPr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13D93AB5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ADF767" w14:textId="77777777" w:rsidR="00122E9E" w:rsidRPr="00DD0783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1FF8EABF" w14:textId="14841860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2"/>
      </w:r>
      <w:r w:rsidR="00060332" w:rsidRPr="00C40B9D">
        <w:rPr>
          <w:b/>
        </w:rPr>
        <w:t>.</w:t>
      </w:r>
      <w:r w:rsidRPr="00C40B9D">
        <w:rPr>
          <w:b/>
        </w:rPr>
        <w:t>,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2B5265AF" w14:textId="77777777" w:rsidR="007668E1" w:rsidRDefault="000D0455" w:rsidP="003A2CB6">
      <w:pPr>
        <w:jc w:val="both"/>
      </w:pPr>
      <w:r w:rsidRPr="00DD0783">
        <w:lastRenderedPageBreak/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1313C6ED" w14:textId="77777777" w:rsidR="00A23F33" w:rsidRPr="00DD0783" w:rsidRDefault="00474CDD" w:rsidP="003A2CB6">
      <w:pPr>
        <w:jc w:val="both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78C333D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3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9"/>
        <w:gridCol w:w="6563"/>
      </w:tblGrid>
      <w:tr w:rsidR="00A23F33" w:rsidRPr="00DD0783" w14:paraId="37CECDFB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3A8E16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30DD60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85D360C" w14:textId="77777777" w:rsidTr="009A053B">
        <w:tc>
          <w:tcPr>
            <w:tcW w:w="1438" w:type="pct"/>
            <w:shd w:val="clear" w:color="auto" w:fill="99CCFF"/>
            <w:vAlign w:val="center"/>
          </w:tcPr>
          <w:p w14:paraId="13C0E33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69D95DF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52F6B448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5D6F090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14:paraId="07BAD1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2503E18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14:paraId="20F0FE6C" w14:textId="77777777" w:rsidR="00A23F33" w:rsidRPr="00DD0783" w:rsidRDefault="00A23F33" w:rsidP="00E27978">
            <w:pPr>
              <w:spacing w:before="120" w:after="120" w:line="240" w:lineRule="auto"/>
              <w:jc w:val="both"/>
            </w:pPr>
            <w:r w:rsidRPr="00DD0783">
              <w:t>W przypadku przedsiębiorców (rozumianych zgodnie z ustawą o</w:t>
            </w:r>
            <w:r w:rsidR="003B2988" w:rsidRPr="00DD0783">
              <w:t> </w:t>
            </w:r>
            <w:r w:rsidRPr="00DD0783">
              <w:t>swobodzie działalności gospodarczej),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3CD8B6E6" w14:textId="77777777" w:rsidTr="009A053B">
        <w:tc>
          <w:tcPr>
            <w:tcW w:w="1438" w:type="pct"/>
            <w:shd w:val="clear" w:color="auto" w:fill="99CCFF"/>
            <w:vAlign w:val="center"/>
          </w:tcPr>
          <w:p w14:paraId="0AEF48C6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18C78250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8DEFB3F" w14:textId="77777777" w:rsidR="00A23F33" w:rsidRPr="00DD0783" w:rsidRDefault="00A23F33" w:rsidP="00C34307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DD0783">
              <w:t>przed 1 stycznia 2014 r.;</w:t>
            </w:r>
          </w:p>
          <w:p w14:paraId="5D5984F7" w14:textId="77777777" w:rsidR="00A23F33" w:rsidRPr="00DD0783" w:rsidRDefault="00A23F33" w:rsidP="00C34307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E4ED2D8" w14:textId="77777777" w:rsidR="00A23F33" w:rsidRPr="00DD0783" w:rsidRDefault="00A23F33" w:rsidP="00C34307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40FB7D8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 umowie stanowią wydatki niekwalifikowalne.</w:t>
            </w:r>
          </w:p>
          <w:p w14:paraId="0B0AEAA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33E54177" w14:textId="77777777" w:rsidTr="009A053B">
        <w:tc>
          <w:tcPr>
            <w:tcW w:w="1438" w:type="pct"/>
            <w:shd w:val="clear" w:color="auto" w:fill="99CCFF"/>
            <w:vAlign w:val="center"/>
          </w:tcPr>
          <w:p w14:paraId="60ED722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1041A29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 xml:space="preserve">dofinansowanie. Wydatki poniesione na dokumenty o charakterze planistycznym, takie jak Lokalny Plan Rewitalizacji czy Program Gospodarki Niskoemisyjnej, nie mogą stanowić kosztów kwalifikowalnych w projekcie. </w:t>
            </w:r>
          </w:p>
          <w:p w14:paraId="4106E22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401DE8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565D03CF" w14:textId="77777777" w:rsidR="00A23F33" w:rsidRPr="00DD0783" w:rsidRDefault="00A23F33" w:rsidP="00D44C8D">
            <w:pPr>
              <w:numPr>
                <w:ilvl w:val="0"/>
                <w:numId w:val="26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4967ED0C" w14:textId="77777777" w:rsidR="00A23F33" w:rsidRPr="00DD0783" w:rsidRDefault="00A23F33" w:rsidP="00D44C8D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32FDBED3" w14:textId="77777777" w:rsidR="00A23F33" w:rsidRPr="00DD0783" w:rsidRDefault="00A23F33" w:rsidP="00D44C8D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8E79D8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0801B25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D0D3E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VAT</w:t>
            </w:r>
          </w:p>
        </w:tc>
        <w:tc>
          <w:tcPr>
            <w:tcW w:w="3562" w:type="pct"/>
            <w:vAlign w:val="center"/>
          </w:tcPr>
          <w:p w14:paraId="0026B77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685A1CD6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 xml:space="preserve">odatek VAT w stosunku do wydatków, dla których podatek ten </w:t>
            </w:r>
            <w:r w:rsidR="00D45B3E" w:rsidRPr="00DD0783">
              <w:lastRenderedPageBreak/>
              <w:t>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 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64112332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517D73FC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D9E1615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lastRenderedPageBreak/>
              <w:t>Wkład niepieniężny</w:t>
            </w:r>
          </w:p>
        </w:tc>
        <w:tc>
          <w:tcPr>
            <w:tcW w:w="3562" w:type="pct"/>
            <w:vAlign w:val="center"/>
          </w:tcPr>
          <w:p w14:paraId="44C213F3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64841AEE" w14:textId="77777777" w:rsidR="00A055C8" w:rsidRPr="00DD0783" w:rsidRDefault="00894767" w:rsidP="00A055C8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3B0A0B81" w14:textId="77777777" w:rsidR="00894767" w:rsidRPr="00DD0783" w:rsidRDefault="00894767" w:rsidP="00776AD7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0B68350C" w14:textId="77777777" w:rsidR="00894767" w:rsidRPr="00DD0783" w:rsidRDefault="00A2094C" w:rsidP="00A2094C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37C7D764" w14:textId="77777777" w:rsidR="00A2094C" w:rsidRPr="00DD0783" w:rsidRDefault="00A2094C" w:rsidP="00A2094C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089EDC7E" w14:textId="77777777" w:rsidR="00A2094C" w:rsidRPr="00DD0783" w:rsidRDefault="00D57423" w:rsidP="006A104F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3A974DF6" w14:textId="77777777" w:rsidTr="009A053B">
        <w:tc>
          <w:tcPr>
            <w:tcW w:w="1438" w:type="pct"/>
            <w:shd w:val="clear" w:color="auto" w:fill="99CCFF"/>
            <w:vAlign w:val="center"/>
          </w:tcPr>
          <w:p w14:paraId="54D77CD0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69DC117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26FFCC29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996ABA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5AD2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</w:t>
            </w:r>
            <w:proofErr w:type="spellStart"/>
            <w:r w:rsidRPr="00DD0783">
              <w:t>Grantodawcę</w:t>
            </w:r>
            <w:proofErr w:type="spellEnd"/>
            <w:r w:rsidRPr="00DD0783">
              <w:t xml:space="preserve">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9C68C17" w14:textId="77777777" w:rsidTr="009A053B">
        <w:tc>
          <w:tcPr>
            <w:tcW w:w="1438" w:type="pct"/>
            <w:shd w:val="clear" w:color="auto" w:fill="99CCFF"/>
            <w:vAlign w:val="center"/>
          </w:tcPr>
          <w:p w14:paraId="3E47F844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A0C2B7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6FEC10C7" w14:textId="77777777" w:rsidR="00A23F33" w:rsidRPr="00DD0783" w:rsidRDefault="00A23F33" w:rsidP="00D44C8D">
            <w:pPr>
              <w:numPr>
                <w:ilvl w:val="0"/>
                <w:numId w:val="33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4E4C8400" w14:textId="77777777" w:rsidR="00A23F33" w:rsidRPr="00DD0783" w:rsidRDefault="00A23F33" w:rsidP="00D44C8D">
            <w:pPr>
              <w:numPr>
                <w:ilvl w:val="0"/>
                <w:numId w:val="33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6870C871" w14:textId="77777777" w:rsidR="00A23F33" w:rsidRPr="00DD0783" w:rsidRDefault="00A23F33" w:rsidP="00D44C8D">
            <w:pPr>
              <w:numPr>
                <w:ilvl w:val="0"/>
                <w:numId w:val="33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14:paraId="047D2EAE" w14:textId="77777777" w:rsidTr="009A053B">
        <w:tc>
          <w:tcPr>
            <w:tcW w:w="1438" w:type="pct"/>
            <w:shd w:val="clear" w:color="auto" w:fill="99CCFF"/>
            <w:vAlign w:val="center"/>
          </w:tcPr>
          <w:p w14:paraId="60F91D8E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</w:p>
        </w:tc>
        <w:tc>
          <w:tcPr>
            <w:tcW w:w="3562" w:type="pct"/>
            <w:vAlign w:val="center"/>
          </w:tcPr>
          <w:p w14:paraId="4FEFAA33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Kwalifikowalne są wydatki związane z wynagrodzeniem osoby wykonującej 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>eneficjenta, partnera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Limit 5 000 PLN brutto miesięcznie jest liczony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386149A9" w14:textId="77777777" w:rsidR="00A23F33" w:rsidRPr="00DD0783" w:rsidRDefault="00A23F33" w:rsidP="005A77B8">
            <w:pPr>
              <w:numPr>
                <w:ilvl w:val="0"/>
                <w:numId w:val="31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075397CA" w14:textId="77777777" w:rsidR="00A23F33" w:rsidRPr="00DD0783" w:rsidRDefault="00A23F33" w:rsidP="005A77B8">
            <w:pPr>
              <w:numPr>
                <w:ilvl w:val="0"/>
                <w:numId w:val="31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CF2C71F" w14:textId="77777777" w:rsidR="00A23F33" w:rsidRPr="00DD0783" w:rsidRDefault="00A23F33" w:rsidP="005A77B8">
            <w:pPr>
              <w:numPr>
                <w:ilvl w:val="0"/>
                <w:numId w:val="31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78CDC693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0947FF33" w14:textId="77777777" w:rsidR="00751EAB" w:rsidRPr="00DD0783" w:rsidRDefault="00751EAB" w:rsidP="00751EAB">
            <w:pPr>
              <w:pStyle w:val="Akapitzlist"/>
              <w:numPr>
                <w:ilvl w:val="0"/>
                <w:numId w:val="29"/>
              </w:numPr>
              <w:jc w:val="both"/>
            </w:pPr>
            <w:r w:rsidRPr="00DD0783">
              <w:t xml:space="preserve">1.4 </w:t>
            </w:r>
            <w:proofErr w:type="spellStart"/>
            <w:r w:rsidRPr="00DD0783">
              <w:t>Bc</w:t>
            </w:r>
            <w:proofErr w:type="spellEnd"/>
            <w:r w:rsidRPr="00DD0783">
              <w:t xml:space="preserve"> i C</w:t>
            </w:r>
            <w:r w:rsidR="00474CDD" w:rsidRPr="00DD0783">
              <w:rPr>
                <w:rStyle w:val="Odwoanieprzypisudolnego"/>
              </w:rPr>
              <w:footnoteReference w:id="5"/>
            </w:r>
            <w:r w:rsidR="00B46B35" w:rsidRPr="00DD0783">
              <w:t>.</w:t>
            </w:r>
          </w:p>
          <w:p w14:paraId="2A15FC8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2884A473" w14:textId="05AC4174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03A5A37A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</w:t>
            </w:r>
            <w:r w:rsidR="00CA154F" w:rsidRPr="00DD0783">
              <w:lastRenderedPageBreak/>
              <w:t xml:space="preserve">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750D5E6E" w14:textId="77777777" w:rsidTr="009A053B">
        <w:tc>
          <w:tcPr>
            <w:tcW w:w="1438" w:type="pct"/>
            <w:shd w:val="clear" w:color="auto" w:fill="99CCFF"/>
            <w:vAlign w:val="center"/>
          </w:tcPr>
          <w:p w14:paraId="517474E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7BB54B0E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 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3E16DF77" w14:textId="77777777" w:rsidTr="009A053B">
        <w:tc>
          <w:tcPr>
            <w:tcW w:w="1438" w:type="pct"/>
            <w:shd w:val="clear" w:color="auto" w:fill="99CCFF"/>
            <w:vAlign w:val="center"/>
          </w:tcPr>
          <w:p w14:paraId="1CEC9607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</w:p>
        </w:tc>
        <w:tc>
          <w:tcPr>
            <w:tcW w:w="3562" w:type="pct"/>
            <w:vAlign w:val="center"/>
          </w:tcPr>
          <w:p w14:paraId="3B444B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4622BF6F" w14:textId="0B552A1C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14:paraId="098DC377" w14:textId="77777777" w:rsidTr="009A053B">
        <w:tc>
          <w:tcPr>
            <w:tcW w:w="1438" w:type="pct"/>
            <w:shd w:val="clear" w:color="auto" w:fill="99CCFF"/>
            <w:vAlign w:val="center"/>
          </w:tcPr>
          <w:p w14:paraId="0E879F6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</w:p>
        </w:tc>
        <w:tc>
          <w:tcPr>
            <w:tcW w:w="3562" w:type="pct"/>
            <w:vAlign w:val="center"/>
          </w:tcPr>
          <w:p w14:paraId="03FB6E6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5FC7A83B" w14:textId="0D46A711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14:paraId="7BED258A" w14:textId="77777777" w:rsidTr="009A053B">
        <w:tc>
          <w:tcPr>
            <w:tcW w:w="1438" w:type="pct"/>
            <w:shd w:val="clear" w:color="auto" w:fill="99CCFF"/>
            <w:vAlign w:val="center"/>
          </w:tcPr>
          <w:p w14:paraId="1E90728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2685F3F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D99F4F6" w14:textId="77777777" w:rsidTr="009A053B">
        <w:tc>
          <w:tcPr>
            <w:tcW w:w="1438" w:type="pct"/>
            <w:shd w:val="clear" w:color="auto" w:fill="99CCFF"/>
            <w:vAlign w:val="center"/>
          </w:tcPr>
          <w:p w14:paraId="53C6250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73876E2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6B72ABC6" w14:textId="77777777" w:rsidTr="009A053B">
        <w:tc>
          <w:tcPr>
            <w:tcW w:w="1438" w:type="pct"/>
            <w:shd w:val="clear" w:color="auto" w:fill="99CCFF"/>
            <w:vAlign w:val="center"/>
          </w:tcPr>
          <w:p w14:paraId="065741BC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5C817D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6EC7A7A9" w14:textId="77777777" w:rsidR="00532933" w:rsidRPr="00DD0783" w:rsidRDefault="00532933" w:rsidP="00013AFB">
            <w:pPr>
              <w:pStyle w:val="Akapit"/>
              <w:keepNext w:val="0"/>
              <w:numPr>
                <w:ilvl w:val="0"/>
                <w:numId w:val="43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C77E6B1" w14:textId="77777777" w:rsidR="00532933" w:rsidRPr="00DD0783" w:rsidRDefault="00532933" w:rsidP="00013AFB">
            <w:pPr>
              <w:pStyle w:val="Akapit"/>
              <w:keepNext w:val="0"/>
              <w:numPr>
                <w:ilvl w:val="0"/>
                <w:numId w:val="43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1EDA0E83" w14:textId="77777777" w:rsidR="00532933" w:rsidRPr="00DD0783" w:rsidRDefault="00532933" w:rsidP="00013AFB">
            <w:pPr>
              <w:pStyle w:val="Akapit"/>
              <w:keepNext w:val="0"/>
              <w:numPr>
                <w:ilvl w:val="0"/>
                <w:numId w:val="43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2E6B74F5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 xml:space="preserve">Zwiększenie wynagrodzenia, o 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2BAC7B28" w14:textId="77777777" w:rsidTr="009A053B">
        <w:tc>
          <w:tcPr>
            <w:tcW w:w="1438" w:type="pct"/>
            <w:shd w:val="clear" w:color="auto" w:fill="99CCFF"/>
            <w:vAlign w:val="center"/>
          </w:tcPr>
          <w:p w14:paraId="2934C3C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proofErr w:type="spellStart"/>
            <w:r w:rsidRPr="00DD0783">
              <w:rPr>
                <w:b/>
                <w:i/>
              </w:rPr>
              <w:t>financing</w:t>
            </w:r>
            <w:proofErr w:type="spellEnd"/>
          </w:p>
        </w:tc>
        <w:tc>
          <w:tcPr>
            <w:tcW w:w="3562" w:type="pct"/>
            <w:vAlign w:val="center"/>
          </w:tcPr>
          <w:p w14:paraId="6847F5C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przekraczające wartość 10% całkowitych wydatków kwalifikowalnych w projekcie, chyba że w działaniu przewidziano inny poziom. Pod warunkiem uzyskania uprzedniej zgody IZ RPO WD, </w:t>
            </w:r>
            <w:r w:rsidRPr="00DD0783">
              <w:lastRenderedPageBreak/>
              <w:t>uzasadnione wydatki ponad limit są kwalifikowalne.</w:t>
            </w:r>
          </w:p>
        </w:tc>
      </w:tr>
      <w:tr w:rsidR="00FC3DFA" w:rsidRPr="00DD0783" w14:paraId="4B003605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2FD7949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lastRenderedPageBreak/>
              <w:t>Zakup gruntu</w:t>
            </w:r>
            <w:r w:rsidRPr="007668E1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B180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</w:p>
        </w:tc>
      </w:tr>
    </w:tbl>
    <w:p w14:paraId="62253255" w14:textId="77777777" w:rsidR="00A23F33" w:rsidRPr="00DD0783" w:rsidRDefault="00474CDD" w:rsidP="003B2988">
      <w:pPr>
        <w:jc w:val="both"/>
        <w:rPr>
          <w:b/>
        </w:rPr>
      </w:pPr>
      <w:r w:rsidRPr="00DD0783">
        <w:rPr>
          <w:b/>
        </w:rPr>
        <w:t>3</w:t>
      </w:r>
      <w:r w:rsidR="004A2A2C" w:rsidRPr="00DD0783">
        <w:rPr>
          <w:b/>
        </w:rPr>
        <w:t>.2</w:t>
      </w:r>
      <w:r w:rsidR="00921C21" w:rsidRPr="00DD0783">
        <w:rPr>
          <w:b/>
        </w:rPr>
        <w:t xml:space="preserve"> </w:t>
      </w:r>
      <w:r w:rsidR="003B2988" w:rsidRPr="00DD0783">
        <w:rPr>
          <w:b/>
        </w:rPr>
        <w:t xml:space="preserve">Szczegółowe </w:t>
      </w:r>
      <w:r w:rsidR="00D44C8D" w:rsidRPr="00DD0783">
        <w:rPr>
          <w:b/>
        </w:rPr>
        <w:t>zapisy dotyczące</w:t>
      </w:r>
      <w:r w:rsidR="00A23F33" w:rsidRPr="00DD0783">
        <w:rPr>
          <w:b/>
        </w:rPr>
        <w:t xml:space="preserve"> poszczególnych Działań – wydatki niekwalifikowalne</w:t>
      </w:r>
    </w:p>
    <w:p w14:paraId="4808E2E3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17F4E98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29B0537D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6C7F9BA7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76834D2D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2634ACC3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7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4DD48098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6C561332" w14:textId="77777777" w:rsidR="00A23F33" w:rsidRPr="00DD0783" w:rsidRDefault="00A23F33" w:rsidP="003B2988">
      <w:pPr>
        <w:pStyle w:val="Akapitzlist"/>
        <w:spacing w:after="0"/>
        <w:jc w:val="both"/>
      </w:pPr>
    </w:p>
    <w:p w14:paraId="3D2B460C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402B0EF4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4EE98340" w14:textId="77777777" w:rsidR="0020624F" w:rsidRPr="00DD0783" w:rsidRDefault="00EC2BAC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8"/>
      </w:r>
      <w:r w:rsidRPr="00DD0783">
        <w:rPr>
          <w:rFonts w:eastAsia="Times New Roman" w:cs="Times New Roman"/>
        </w:rPr>
        <w:t>.</w:t>
      </w:r>
    </w:p>
    <w:p w14:paraId="6F5D1B91" w14:textId="77777777" w:rsidR="00E17D76" w:rsidRPr="00DD0783" w:rsidRDefault="00E17D76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9"/>
      </w:r>
      <w:r w:rsidRPr="00DD0783">
        <w:rPr>
          <w:rFonts w:eastAsia="Times New Roman" w:cs="Times New Roman"/>
        </w:rPr>
        <w:t>.</w:t>
      </w:r>
    </w:p>
    <w:p w14:paraId="61F78A67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0"/>
      </w:r>
      <w:r w:rsidRPr="00DD0783">
        <w:t>.</w:t>
      </w:r>
    </w:p>
    <w:p w14:paraId="70856DA7" w14:textId="77777777" w:rsidR="00A23F33" w:rsidRPr="00DD0783" w:rsidRDefault="00A23F33" w:rsidP="003B2988">
      <w:pPr>
        <w:pStyle w:val="Akapitzlist"/>
        <w:spacing w:after="0"/>
        <w:jc w:val="both"/>
      </w:pPr>
    </w:p>
    <w:p w14:paraId="49CC9082" w14:textId="77777777" w:rsidR="00A23F33" w:rsidRPr="00DD0783" w:rsidRDefault="00C34307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 xml:space="preserve">1.2 </w:t>
      </w:r>
      <w:r w:rsidR="00A23F33" w:rsidRPr="00DD0783">
        <w:rPr>
          <w:rFonts w:eastAsia="Times New Roman" w:cs="Times New Roman"/>
          <w:b/>
        </w:rPr>
        <w:t>B:</w:t>
      </w:r>
    </w:p>
    <w:p w14:paraId="47D0BA58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2D89AA1F" w14:textId="77777777" w:rsidR="00F64A55" w:rsidRPr="00DD0783" w:rsidRDefault="00F64A55" w:rsidP="00F64A55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FC3DFA" w:rsidRPr="00DD0783">
        <w:rPr>
          <w:rStyle w:val="Odwoanieprzypisudolnego"/>
          <w:rFonts w:eastAsia="Times New Roman" w:cs="Times New Roman"/>
        </w:rPr>
        <w:footnoteReference w:id="11"/>
      </w:r>
      <w:r w:rsidRPr="00DD0783">
        <w:rPr>
          <w:rFonts w:eastAsia="Times New Roman" w:cs="Times New Roman"/>
        </w:rPr>
        <w:t>.</w:t>
      </w:r>
    </w:p>
    <w:p w14:paraId="15502D2C" w14:textId="77777777" w:rsidR="00F64A55" w:rsidRPr="00DD0783" w:rsidRDefault="00F64A55" w:rsidP="00F64A55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2"/>
      </w:r>
      <w:r w:rsidRPr="00DD0783">
        <w:rPr>
          <w:rFonts w:eastAsia="Times New Roman" w:cs="Times New Roman"/>
        </w:rPr>
        <w:t xml:space="preserve">. </w:t>
      </w:r>
    </w:p>
    <w:p w14:paraId="3FE1B685" w14:textId="77777777" w:rsidR="001D4A2D" w:rsidRPr="00DD0783" w:rsidRDefault="001D4A2D" w:rsidP="001D4A2D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5123D55F" w14:textId="77777777" w:rsidR="00954E4C" w:rsidRPr="00DD0783" w:rsidRDefault="00954E4C" w:rsidP="001D4A2D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3"/>
      </w:r>
      <w:r w:rsidR="001213D3" w:rsidRPr="00DD0783">
        <w:t>.</w:t>
      </w:r>
    </w:p>
    <w:p w14:paraId="66BD7B2C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0E2B22C6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14:paraId="27E1CCF7" w14:textId="77777777" w:rsidR="00A23F33" w:rsidRPr="00DD0783" w:rsidRDefault="00A23F33" w:rsidP="001B7507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grantowego.</w:t>
      </w:r>
    </w:p>
    <w:p w14:paraId="1C80DAB4" w14:textId="77777777" w:rsidR="00A23F33" w:rsidRPr="00DD0783" w:rsidRDefault="00A23F33" w:rsidP="003B2988">
      <w:pPr>
        <w:pStyle w:val="Akapitzlist"/>
        <w:spacing w:after="0"/>
        <w:jc w:val="both"/>
      </w:pPr>
    </w:p>
    <w:p w14:paraId="1652DCF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03F4DF8F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643117E9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4A6F30DE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6B28BB8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2AA6C7DE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5B4E6810" w14:textId="77777777" w:rsidR="00A23F33" w:rsidRPr="00DD0783" w:rsidRDefault="00A23F33" w:rsidP="003B2988">
      <w:pPr>
        <w:pStyle w:val="Akapitzlist"/>
        <w:spacing w:after="0"/>
        <w:jc w:val="both"/>
      </w:pPr>
    </w:p>
    <w:p w14:paraId="69FB1489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604FCD18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707BFF30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5FF9BCBC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0ACA7282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14:paraId="1397A285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3B42921F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15"/>
      </w:r>
      <w:r w:rsidRPr="00DD0783">
        <w:rPr>
          <w:rFonts w:cs="Arial"/>
        </w:rPr>
        <w:t>.</w:t>
      </w:r>
    </w:p>
    <w:p w14:paraId="03EC85E2" w14:textId="77777777" w:rsidR="00A23F33" w:rsidRPr="00DD0783" w:rsidRDefault="00A23F33" w:rsidP="003B2988">
      <w:pPr>
        <w:pStyle w:val="Akapitzlist"/>
        <w:spacing w:after="0"/>
        <w:jc w:val="both"/>
      </w:pPr>
    </w:p>
    <w:p w14:paraId="23D8E1AE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52569AFD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>.</w:t>
      </w:r>
    </w:p>
    <w:p w14:paraId="5F84C063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02D58610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na wynagrodzenia będące efektem tworzenia nowych miejsc pracy. </w:t>
      </w:r>
    </w:p>
    <w:p w14:paraId="5484BD19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03574526" w14:textId="77777777" w:rsidR="00A23F33" w:rsidRPr="00DD0783" w:rsidRDefault="00A23F33" w:rsidP="003B2988">
      <w:pPr>
        <w:pStyle w:val="Akapitzlist"/>
        <w:spacing w:after="0"/>
        <w:jc w:val="both"/>
      </w:pPr>
    </w:p>
    <w:p w14:paraId="46047DD9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355CCCC4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4285A5D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B1F6F7C" w14:textId="77777777" w:rsidR="00A23F33" w:rsidRPr="00DD0783" w:rsidRDefault="00A23F33" w:rsidP="003B2988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6004CFBF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3A2BB36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4F4E4E2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41FD528C" w14:textId="77777777" w:rsidR="00A23F33" w:rsidRPr="00DD0783" w:rsidRDefault="00A23F33" w:rsidP="003B2988">
      <w:pPr>
        <w:pStyle w:val="Akapitzlist"/>
        <w:numPr>
          <w:ilvl w:val="0"/>
          <w:numId w:val="30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18"/>
      </w:r>
      <w:r w:rsidRPr="00DD0783">
        <w:rPr>
          <w:rFonts w:eastAsiaTheme="majorEastAsia" w:cstheme="majorBidi"/>
          <w:bCs/>
        </w:rPr>
        <w:t>.</w:t>
      </w:r>
    </w:p>
    <w:p w14:paraId="2E54914A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7D5681D8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7AC043FC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</w:t>
      </w:r>
      <w:proofErr w:type="spellStart"/>
      <w:r w:rsidRPr="00DD0783">
        <w:rPr>
          <w:rFonts w:eastAsiaTheme="majorEastAsia" w:cstheme="majorBidi"/>
          <w:bCs/>
        </w:rPr>
        <w:t>a</w:t>
      </w:r>
      <w:proofErr w:type="spellEnd"/>
      <w:r w:rsidRPr="00DD0783">
        <w:rPr>
          <w:rFonts w:eastAsiaTheme="majorEastAsia" w:cstheme="majorBidi"/>
          <w:bCs/>
        </w:rPr>
        <w:t xml:space="preserve">. </w:t>
      </w:r>
    </w:p>
    <w:p w14:paraId="3CFD18F4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54B30C9A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73F7401E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6F63A65F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19"/>
      </w:r>
      <w:r w:rsidRPr="00DD0783">
        <w:t>.</w:t>
      </w:r>
    </w:p>
    <w:p w14:paraId="5CF284DE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5EE02A50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8C42DF5" w14:textId="77777777" w:rsidR="00A23F33" w:rsidRPr="00DD0783" w:rsidRDefault="00A23F33" w:rsidP="003B2988">
      <w:pPr>
        <w:pStyle w:val="Akapitzlist"/>
        <w:numPr>
          <w:ilvl w:val="0"/>
          <w:numId w:val="8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7923E33F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70D1E085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3E9F393D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7D63BACA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7601CB38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3DDE1CA7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0CFE0F82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09A5A3BB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0"/>
      </w:r>
      <w:r w:rsidRPr="00DD0783">
        <w:t>.</w:t>
      </w:r>
    </w:p>
    <w:p w14:paraId="3286E492" w14:textId="77777777" w:rsidR="00A23F33" w:rsidRPr="00DD0783" w:rsidRDefault="00A23F33" w:rsidP="003B2988">
      <w:pPr>
        <w:pStyle w:val="Akapitzlist"/>
        <w:spacing w:after="0"/>
        <w:jc w:val="both"/>
      </w:pPr>
    </w:p>
    <w:p w14:paraId="7BFB923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D267996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481375B0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2D96C711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0C5FA0C2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4BA6F430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1"/>
      </w:r>
      <w:r w:rsidRPr="00DD0783">
        <w:rPr>
          <w:rFonts w:eastAsia="Times New Roman" w:cs="Times New Roman"/>
        </w:rPr>
        <w:t xml:space="preserve">). </w:t>
      </w:r>
    </w:p>
    <w:p w14:paraId="5EF2BABD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0F2D4AE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2"/>
      </w:r>
      <w:r w:rsidRPr="00DD0783">
        <w:t>.</w:t>
      </w:r>
    </w:p>
    <w:p w14:paraId="1ED5DFE5" w14:textId="77777777" w:rsidR="00A23F33" w:rsidRPr="00DD0783" w:rsidRDefault="00A23F33" w:rsidP="003B2988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0DFB0F03" w14:textId="77777777" w:rsidR="00A23F33" w:rsidRDefault="00A23F33" w:rsidP="003B2988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24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737BB01E" w14:textId="77777777" w:rsidR="00214A63" w:rsidRDefault="00214A63" w:rsidP="001B7507">
      <w:pPr>
        <w:spacing w:after="0"/>
        <w:jc w:val="both"/>
        <w:rPr>
          <w:rFonts w:eastAsia="Times New Roman" w:cs="Times New Roman"/>
        </w:rPr>
      </w:pPr>
      <w:r w:rsidRPr="002955DC">
        <w:rPr>
          <w:rFonts w:eastAsia="Times New Roman" w:cs="Times New Roman"/>
          <w:b/>
        </w:rPr>
        <w:t>1.5 A</w:t>
      </w:r>
      <w:r w:rsidR="00AF3591">
        <w:rPr>
          <w:rStyle w:val="Odwoanieprzypisudolnego"/>
          <w:rFonts w:eastAsia="Times New Roman" w:cs="Times New Roman"/>
          <w:b/>
        </w:rPr>
        <w:footnoteReference w:id="25"/>
      </w:r>
      <w:r>
        <w:rPr>
          <w:rFonts w:eastAsia="Times New Roman" w:cs="Times New Roman"/>
        </w:rPr>
        <w:t>:</w:t>
      </w:r>
    </w:p>
    <w:p w14:paraId="6B205A6B" w14:textId="77777777" w:rsidR="001B7507" w:rsidRPr="0054205A" w:rsidRDefault="001B7507" w:rsidP="001B7507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339ADE3" w14:textId="77777777" w:rsidR="001B7507" w:rsidRDefault="001B7507" w:rsidP="001B750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14:paraId="66D0B069" w14:textId="77777777" w:rsidR="001B7507" w:rsidRDefault="001B7507" w:rsidP="001B7507">
      <w:pPr>
        <w:jc w:val="both"/>
        <w:rPr>
          <w:rFonts w:eastAsia="Times New Roman" w:cs="Times New Roman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prawnych.</w:t>
      </w:r>
    </w:p>
    <w:p w14:paraId="6F0C88E7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4EED012D" w14:textId="77777777" w:rsidR="00A23F33" w:rsidRPr="00DD0783" w:rsidRDefault="00A23F33" w:rsidP="001B7507">
      <w:pPr>
        <w:pStyle w:val="Akapitzlist"/>
        <w:numPr>
          <w:ilvl w:val="0"/>
          <w:numId w:val="23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7552ED8B" w14:textId="77777777" w:rsidR="00A23F33" w:rsidRPr="00DD0783" w:rsidRDefault="00A23F33" w:rsidP="003B2988">
      <w:pPr>
        <w:pStyle w:val="Akapitzlist"/>
        <w:numPr>
          <w:ilvl w:val="0"/>
          <w:numId w:val="23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</w:t>
      </w:r>
      <w:proofErr w:type="spellStart"/>
      <w:r w:rsidRPr="00DD0783">
        <w:rPr>
          <w:rFonts w:eastAsia="Calibri"/>
        </w:rPr>
        <w:t>hotelingiem</w:t>
      </w:r>
      <w:proofErr w:type="spellEnd"/>
      <w:r w:rsidRPr="00DD0783">
        <w:rPr>
          <w:rFonts w:eastAsia="Calibri"/>
        </w:rPr>
        <w:t xml:space="preserve"> serwerów, rejestracją i utrzymaniem domen – </w:t>
      </w:r>
      <w:r w:rsidRPr="00DD0783">
        <w:rPr>
          <w:rFonts w:eastAsia="Calibri"/>
        </w:rPr>
        <w:lastRenderedPageBreak/>
        <w:t>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096FD14E" w14:textId="77777777" w:rsidR="00A23F33" w:rsidRPr="00DD0783" w:rsidRDefault="00A23F33" w:rsidP="003B2988">
      <w:pPr>
        <w:pStyle w:val="Akapitzlist"/>
        <w:numPr>
          <w:ilvl w:val="0"/>
          <w:numId w:val="15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21BD4EB7" w14:textId="77777777" w:rsidR="00A23F33" w:rsidRPr="00DD0783" w:rsidRDefault="00A23F33" w:rsidP="003B2988">
      <w:pPr>
        <w:pStyle w:val="Akapitzlist"/>
        <w:numPr>
          <w:ilvl w:val="0"/>
          <w:numId w:val="15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Materiały i inne środki nie stanowiące środków trwałych.</w:t>
      </w:r>
    </w:p>
    <w:p w14:paraId="768190DA" w14:textId="77777777" w:rsidR="00A23F33" w:rsidRPr="00DD0783" w:rsidRDefault="00A23F33" w:rsidP="003B2988">
      <w:pPr>
        <w:pStyle w:val="Akapitzlist"/>
        <w:numPr>
          <w:ilvl w:val="0"/>
          <w:numId w:val="15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639EFB3F" w14:textId="77777777" w:rsidR="009261C8" w:rsidRPr="00DD0783" w:rsidRDefault="009261C8" w:rsidP="003B2988">
      <w:pPr>
        <w:pStyle w:val="Akapitzlist"/>
        <w:numPr>
          <w:ilvl w:val="0"/>
          <w:numId w:val="15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26"/>
      </w:r>
      <w:r w:rsidR="00176EB7" w:rsidRPr="00DD0783">
        <w:rPr>
          <w:rFonts w:eastAsia="Calibri"/>
        </w:rPr>
        <w:t>.</w:t>
      </w:r>
    </w:p>
    <w:p w14:paraId="65198A0F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1FD24A0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16F9E13" w14:textId="77777777" w:rsidR="00A23F33" w:rsidRPr="00DD0783" w:rsidRDefault="00A23F33" w:rsidP="001B7507">
      <w:pPr>
        <w:numPr>
          <w:ilvl w:val="0"/>
          <w:numId w:val="21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12103870" w14:textId="77777777" w:rsidR="00A23F33" w:rsidRPr="00DD0783" w:rsidRDefault="00A23F33" w:rsidP="003B2988">
      <w:pPr>
        <w:numPr>
          <w:ilvl w:val="0"/>
          <w:numId w:val="21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1351EBFE" w14:textId="77777777" w:rsidR="003660EA" w:rsidRPr="00DD0783" w:rsidRDefault="003660EA" w:rsidP="003B2988">
      <w:pPr>
        <w:numPr>
          <w:ilvl w:val="0"/>
          <w:numId w:val="21"/>
        </w:numPr>
        <w:spacing w:after="0"/>
        <w:jc w:val="both"/>
      </w:pPr>
      <w:r w:rsidRPr="00DD0783">
        <w:t xml:space="preserve">Wydatki związane z </w:t>
      </w:r>
      <w:proofErr w:type="spellStart"/>
      <w:r w:rsidRPr="00DD0783">
        <w:t>przesyłem</w:t>
      </w:r>
      <w:proofErr w:type="spellEnd"/>
      <w:r w:rsidRPr="00DD0783">
        <w:t xml:space="preserve"> energii</w:t>
      </w:r>
      <w:r w:rsidRPr="00DD0783">
        <w:rPr>
          <w:rStyle w:val="Odwoanieprzypisudolnego"/>
        </w:rPr>
        <w:footnoteReference w:id="27"/>
      </w:r>
      <w:r w:rsidRPr="00DD0783">
        <w:t>.</w:t>
      </w:r>
    </w:p>
    <w:p w14:paraId="48D737CE" w14:textId="77777777" w:rsidR="00A23F33" w:rsidRPr="00DD0783" w:rsidRDefault="00A23F33" w:rsidP="003B2988">
      <w:pPr>
        <w:numPr>
          <w:ilvl w:val="0"/>
          <w:numId w:val="21"/>
        </w:numPr>
        <w:spacing w:after="0"/>
        <w:jc w:val="both"/>
      </w:pPr>
      <w:r w:rsidRPr="00DD0783">
        <w:t>Wydatki związane z zakupem środków transportu.</w:t>
      </w:r>
    </w:p>
    <w:p w14:paraId="0384AD16" w14:textId="77777777" w:rsidR="00A23F33" w:rsidRPr="00DD0783" w:rsidRDefault="00A23F33" w:rsidP="003B2988">
      <w:pPr>
        <w:pStyle w:val="Akapitzlist"/>
        <w:numPr>
          <w:ilvl w:val="0"/>
          <w:numId w:val="21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13F0D0E7" w14:textId="77777777" w:rsidR="00A23F33" w:rsidRPr="00DD0783" w:rsidRDefault="00A23F33" w:rsidP="003B2988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88AF255" w14:textId="77777777" w:rsidR="00A23F33" w:rsidRPr="00DD0783" w:rsidRDefault="00A23F33" w:rsidP="003B2988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8"/>
      </w:r>
      <w:r w:rsidRPr="00DD0783">
        <w:rPr>
          <w:rFonts w:eastAsia="Times New Roman" w:cs="Times New Roman"/>
        </w:rPr>
        <w:t>.</w:t>
      </w:r>
    </w:p>
    <w:p w14:paraId="257F5423" w14:textId="77777777" w:rsidR="0089612D" w:rsidRPr="00DD0783" w:rsidRDefault="0089612D" w:rsidP="00042236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20CB917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C98586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3B84168C" w14:textId="77777777" w:rsidR="00A23F33" w:rsidRPr="00DD0783" w:rsidRDefault="00A23F33" w:rsidP="001B7507">
      <w:pPr>
        <w:numPr>
          <w:ilvl w:val="0"/>
          <w:numId w:val="22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29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0"/>
      </w:r>
      <w:r w:rsidRPr="00DD0783">
        <w:rPr>
          <w:rFonts w:eastAsia="TTE1ABE920t00"/>
        </w:rPr>
        <w:t>.</w:t>
      </w:r>
    </w:p>
    <w:p w14:paraId="5561DC5D" w14:textId="77777777" w:rsidR="00A23F33" w:rsidRPr="00DD0783" w:rsidRDefault="00A23F33" w:rsidP="003B2988">
      <w:pPr>
        <w:pStyle w:val="Akapitzlist"/>
        <w:numPr>
          <w:ilvl w:val="0"/>
          <w:numId w:val="22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264FBE05" w14:textId="77777777" w:rsidR="00A23F33" w:rsidRPr="00DD0783" w:rsidRDefault="00A23F33" w:rsidP="003B2988">
      <w:pPr>
        <w:pStyle w:val="Akapitzlist"/>
        <w:numPr>
          <w:ilvl w:val="0"/>
          <w:numId w:val="22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1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C397E50" w14:textId="77777777" w:rsidR="001E33E2" w:rsidRPr="00DD0783" w:rsidRDefault="001E33E2" w:rsidP="001E33E2">
      <w:pPr>
        <w:pStyle w:val="Akapitzlist"/>
        <w:numPr>
          <w:ilvl w:val="0"/>
          <w:numId w:val="22"/>
        </w:numPr>
        <w:jc w:val="both"/>
      </w:pPr>
      <w:r w:rsidRPr="00DD0783">
        <w:lastRenderedPageBreak/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2"/>
      </w:r>
      <w:r w:rsidRPr="00DD0783">
        <w:t>.</w:t>
      </w:r>
    </w:p>
    <w:p w14:paraId="24AF9B41" w14:textId="77777777" w:rsidR="001213D3" w:rsidRPr="00DD0783" w:rsidRDefault="001D4A2D" w:rsidP="001213D3">
      <w:pPr>
        <w:pStyle w:val="Akapitzlist"/>
        <w:numPr>
          <w:ilvl w:val="0"/>
          <w:numId w:val="22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3"/>
      </w:r>
      <w:r w:rsidRPr="00DD0783">
        <w:rPr>
          <w:rFonts w:eastAsia="Times New Roman" w:cs="Times New Roman"/>
        </w:rPr>
        <w:t>.</w:t>
      </w:r>
    </w:p>
    <w:p w14:paraId="7FE3DE6E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63D92FA6" w14:textId="77777777" w:rsidR="00A23F33" w:rsidRPr="00DD0783" w:rsidRDefault="00A23F33" w:rsidP="001B7507">
      <w:pPr>
        <w:pStyle w:val="Akapitzlist"/>
        <w:numPr>
          <w:ilvl w:val="0"/>
          <w:numId w:val="15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</w:p>
    <w:p w14:paraId="1E05DFBA" w14:textId="7527599C" w:rsidR="00014B07" w:rsidRPr="00DD0783" w:rsidRDefault="00A23F33" w:rsidP="003B2988">
      <w:pPr>
        <w:pStyle w:val="Akapitzlist"/>
        <w:numPr>
          <w:ilvl w:val="0"/>
          <w:numId w:val="15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6264B60A" w14:textId="77777777" w:rsidR="00A23F33" w:rsidRPr="00DD0783" w:rsidRDefault="00014B07" w:rsidP="003B2988">
      <w:pPr>
        <w:pStyle w:val="Akapitzlist"/>
        <w:numPr>
          <w:ilvl w:val="0"/>
          <w:numId w:val="15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4CA884CF" w14:textId="6A83F8BC" w:rsidR="00A23F33" w:rsidRPr="009E58A1" w:rsidRDefault="00A23F33" w:rsidP="00283995">
      <w:pPr>
        <w:pStyle w:val="Akapitzlist"/>
        <w:numPr>
          <w:ilvl w:val="0"/>
          <w:numId w:val="15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2014-2020.</w:t>
      </w:r>
    </w:p>
    <w:p w14:paraId="3F4EF87F" w14:textId="394A2F13" w:rsidR="009C18C1" w:rsidRPr="009E58A1" w:rsidRDefault="009C18C1" w:rsidP="00283995">
      <w:pPr>
        <w:pStyle w:val="Akapitzlist"/>
        <w:numPr>
          <w:ilvl w:val="0"/>
          <w:numId w:val="15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35"/>
      </w:r>
    </w:p>
    <w:p w14:paraId="77FBD79B" w14:textId="77777777" w:rsidR="00283995" w:rsidRPr="00283995" w:rsidRDefault="00283995" w:rsidP="00283995">
      <w:pPr>
        <w:pStyle w:val="Akapitzlist"/>
        <w:numPr>
          <w:ilvl w:val="0"/>
          <w:numId w:val="15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</w:t>
      </w:r>
      <w:proofErr w:type="spellStart"/>
      <w:r w:rsidRPr="00C17EEC">
        <w:rPr>
          <w:rFonts w:cs="Arial"/>
        </w:rPr>
        <w:t>ekoprojektu</w:t>
      </w:r>
      <w:proofErr w:type="spellEnd"/>
      <w:r w:rsidRPr="00C17EEC">
        <w:rPr>
          <w:rFonts w:cs="Arial"/>
        </w:rPr>
        <w:t xml:space="preserve"> dla produktów związanych z energią.</w:t>
      </w:r>
    </w:p>
    <w:p w14:paraId="138B506B" w14:textId="77777777" w:rsidR="00283995" w:rsidRDefault="00283995" w:rsidP="00283995">
      <w:pPr>
        <w:pStyle w:val="Akapitzlist"/>
        <w:numPr>
          <w:ilvl w:val="0"/>
          <w:numId w:val="15"/>
        </w:numPr>
        <w:jc w:val="both"/>
      </w:pPr>
      <w:r>
        <w:t>Wydatki na kotły węglowe, bez względu na to, jakie normy spełniają.</w:t>
      </w:r>
    </w:p>
    <w:p w14:paraId="6298DD21" w14:textId="77777777" w:rsidR="006D1FF9" w:rsidRDefault="0091185F" w:rsidP="009E58A1">
      <w:pPr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1D53F92A" w14:textId="0C53F80B" w:rsidR="00A8521C" w:rsidRDefault="00A8521C" w:rsidP="00A8521C">
      <w:pPr>
        <w:pStyle w:val="Akapitzlist"/>
        <w:numPr>
          <w:ilvl w:val="0"/>
          <w:numId w:val="15"/>
        </w:numPr>
        <w:jc w:val="both"/>
      </w:pPr>
      <w:r>
        <w:t>W</w:t>
      </w:r>
      <w:r w:rsidRPr="00A8521C">
        <w:t>ydatki na wypełnienie formularza wniosku o dofinansowani</w:t>
      </w:r>
      <w:r>
        <w:t>e.</w:t>
      </w:r>
    </w:p>
    <w:p w14:paraId="0EC27922" w14:textId="77777777" w:rsidR="005241FD" w:rsidRPr="00D97D82" w:rsidRDefault="00AC51C3" w:rsidP="005241FD">
      <w:pPr>
        <w:pStyle w:val="Akapitzlist"/>
        <w:numPr>
          <w:ilvl w:val="0"/>
          <w:numId w:val="15"/>
        </w:numPr>
        <w:jc w:val="both"/>
      </w:pPr>
      <w:r>
        <w:lastRenderedPageBreak/>
        <w:t xml:space="preserve">Wydatki poniesione na audyty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6CAB4332" w14:textId="2CF3D871" w:rsidR="00A8521C" w:rsidRDefault="00A8521C" w:rsidP="00A8521C">
      <w:pPr>
        <w:pStyle w:val="Akapitzlist"/>
        <w:numPr>
          <w:ilvl w:val="0"/>
          <w:numId w:val="15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proofErr w:type="spellStart"/>
      <w:r w:rsidR="00C40B9D">
        <w:t>G</w:t>
      </w:r>
      <w:r>
        <w:t>rantodawcy</w:t>
      </w:r>
      <w:proofErr w:type="spellEnd"/>
      <w:r>
        <w:t xml:space="preserve">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13DD0CD" w14:textId="77777777" w:rsidR="00A8521C" w:rsidRDefault="00A8521C" w:rsidP="009E58A1">
      <w:pPr>
        <w:pStyle w:val="Akapitzlist"/>
        <w:numPr>
          <w:ilvl w:val="0"/>
          <w:numId w:val="15"/>
        </w:numPr>
        <w:ind w:left="1134"/>
        <w:jc w:val="both"/>
      </w:pPr>
      <w:r>
        <w:t>ww. osoba jest bezpośrednio zaangażowana w wykonywanie ww. czynności w ramach projektu;</w:t>
      </w:r>
    </w:p>
    <w:p w14:paraId="3B7FF0DC" w14:textId="6B0021F4" w:rsidR="00A8521C" w:rsidRDefault="00A8521C" w:rsidP="009E58A1">
      <w:pPr>
        <w:pStyle w:val="Akapitzlist"/>
        <w:numPr>
          <w:ilvl w:val="0"/>
          <w:numId w:val="15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3647FE17" w14:textId="77777777" w:rsidR="00A8521C" w:rsidRDefault="00A8521C" w:rsidP="009E58A1">
      <w:pPr>
        <w:pStyle w:val="Akapitzlist"/>
        <w:numPr>
          <w:ilvl w:val="0"/>
          <w:numId w:val="15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3FAE5B43" w14:textId="57EE3B68" w:rsidR="00AC51C3" w:rsidRDefault="009C18C1" w:rsidP="00283995">
      <w:pPr>
        <w:pStyle w:val="Akapitzlist"/>
        <w:numPr>
          <w:ilvl w:val="0"/>
          <w:numId w:val="15"/>
        </w:numPr>
        <w:jc w:val="both"/>
      </w:pPr>
      <w:r>
        <w:t xml:space="preserve">Wydatki na audyty poniesione przez potencjalnych </w:t>
      </w:r>
      <w:proofErr w:type="spellStart"/>
      <w:r w:rsidR="00C40B9D">
        <w:t>G</w:t>
      </w:r>
      <w:r>
        <w:t>rantobiorców</w:t>
      </w:r>
      <w:proofErr w:type="spellEnd"/>
      <w:r>
        <w:t xml:space="preserve"> nie zakwalifikowanych do projektu lub zakwalifikowanych, którzy zrezygnowali z udziału w projekcie.</w:t>
      </w:r>
    </w:p>
    <w:p w14:paraId="313A0AB3" w14:textId="7E2EF3A5" w:rsidR="009C18C1" w:rsidRDefault="009C18C1" w:rsidP="009C18C1">
      <w:pPr>
        <w:pStyle w:val="Akapitzlist"/>
        <w:numPr>
          <w:ilvl w:val="0"/>
          <w:numId w:val="15"/>
        </w:numPr>
        <w:jc w:val="both"/>
      </w:pPr>
      <w:r>
        <w:t>Wydatki poniesione przez</w:t>
      </w:r>
      <w:r w:rsidR="007120E2">
        <w:t xml:space="preserve"> </w:t>
      </w:r>
      <w:proofErr w:type="spellStart"/>
      <w:r w:rsidR="00C40B9D">
        <w:t>G</w:t>
      </w:r>
      <w:r>
        <w:t>rantodawcę</w:t>
      </w:r>
      <w:proofErr w:type="spellEnd"/>
      <w:r>
        <w:t xml:space="preserve"> na audyty potencjalnych </w:t>
      </w:r>
      <w:proofErr w:type="spellStart"/>
      <w:r w:rsidR="00C40B9D">
        <w:t>G</w:t>
      </w:r>
      <w:r>
        <w:t>rantobiorców</w:t>
      </w:r>
      <w:proofErr w:type="spellEnd"/>
      <w:r>
        <w:t xml:space="preserve">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projekcie.</w:t>
      </w:r>
    </w:p>
    <w:p w14:paraId="198235BA" w14:textId="4366D406" w:rsidR="009C18C1" w:rsidRPr="00DD0783" w:rsidRDefault="00661694" w:rsidP="00283995">
      <w:pPr>
        <w:pStyle w:val="Akapitzlist"/>
        <w:numPr>
          <w:ilvl w:val="0"/>
          <w:numId w:val="15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 xml:space="preserve">promocyjnych, ew. koszty audytów ponoszone przez </w:t>
      </w:r>
      <w:proofErr w:type="spellStart"/>
      <w:r w:rsidR="00C40B9D">
        <w:t>G</w:t>
      </w:r>
      <w:r w:rsidR="00580F5D">
        <w:t>rantodawcę</w:t>
      </w:r>
      <w:proofErr w:type="spellEnd"/>
      <w:r w:rsidR="00580F5D">
        <w:t xml:space="preserve"> – w tym przypadku z uwzględnieniem zapisu poprzedzającego niniejszy </w:t>
      </w:r>
      <w:proofErr w:type="spellStart"/>
      <w:r w:rsidR="00580F5D">
        <w:t>tiret</w:t>
      </w:r>
      <w:proofErr w:type="spellEnd"/>
      <w:r w:rsidR="00580F5D">
        <w:t>)</w:t>
      </w:r>
      <w:r>
        <w:t xml:space="preserve"> przekraczające limit 15% wydatków kwalifikowalnych w projekcie</w:t>
      </w:r>
      <w:r w:rsidR="00580F5D">
        <w:t>.</w:t>
      </w:r>
    </w:p>
    <w:p w14:paraId="10DC1087" w14:textId="77777777" w:rsidR="0010120B" w:rsidRDefault="0010120B" w:rsidP="001B7507">
      <w:pPr>
        <w:spacing w:after="0"/>
        <w:jc w:val="both"/>
        <w:rPr>
          <w:b/>
        </w:rPr>
      </w:pPr>
    </w:p>
    <w:p w14:paraId="1EEFEEC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75A76503" w14:textId="77777777" w:rsidR="00A23F33" w:rsidRPr="00DD0783" w:rsidRDefault="00A23F33" w:rsidP="001B7507">
      <w:pPr>
        <w:pStyle w:val="Akapitzlist"/>
        <w:numPr>
          <w:ilvl w:val="0"/>
          <w:numId w:val="15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31DB0A71" w14:textId="5AE0CE95" w:rsidR="005514D5" w:rsidRPr="00DD0783" w:rsidRDefault="005514D5" w:rsidP="003B2988">
      <w:pPr>
        <w:pStyle w:val="Akapitzlist"/>
        <w:numPr>
          <w:ilvl w:val="0"/>
          <w:numId w:val="15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 xml:space="preserve">infrastruktura niezbędna dla nisko– i </w:t>
      </w:r>
      <w:proofErr w:type="spellStart"/>
      <w:r w:rsidR="00616985">
        <w:t>bezemisyjnego</w:t>
      </w:r>
      <w:proofErr w:type="spellEnd"/>
      <w:r w:rsidR="00616985">
        <w:t xml:space="preserve">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36"/>
      </w:r>
      <w:r w:rsidR="005C4AA9" w:rsidRPr="00DD0783">
        <w:t>.</w:t>
      </w:r>
      <w:r w:rsidR="00616985">
        <w:t xml:space="preserve">  W przypadku infrastruktury obsługującej tabor nisko- i </w:t>
      </w:r>
      <w:proofErr w:type="spellStart"/>
      <w:r w:rsidR="00616985">
        <w:t>bezemisyjny</w:t>
      </w:r>
      <w:proofErr w:type="spellEnd"/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3B2C6FB0" w14:textId="77777777" w:rsidR="00A23F33" w:rsidRPr="00DD0783" w:rsidRDefault="00A23F33" w:rsidP="003B2988">
      <w:pPr>
        <w:pStyle w:val="Akapitzlist"/>
        <w:numPr>
          <w:ilvl w:val="0"/>
          <w:numId w:val="15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5C5546E4" w14:textId="2043CFAD" w:rsidR="00A23F33" w:rsidRPr="00DD0783" w:rsidRDefault="00A23F33" w:rsidP="003B2988">
      <w:pPr>
        <w:pStyle w:val="Akapitzlist"/>
        <w:numPr>
          <w:ilvl w:val="0"/>
          <w:numId w:val="15"/>
        </w:numPr>
        <w:jc w:val="both"/>
      </w:pPr>
      <w:r w:rsidRPr="00DD0783">
        <w:lastRenderedPageBreak/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3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3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4E8D7F08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254F2675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68831418" w14:textId="77777777" w:rsidR="00A23F33" w:rsidRPr="00DD0783" w:rsidRDefault="00A23F33" w:rsidP="003B2988">
      <w:pPr>
        <w:pStyle w:val="Akapitzlist"/>
        <w:numPr>
          <w:ilvl w:val="0"/>
          <w:numId w:val="2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07A6C266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237C8931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7BA7D0D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7005046D" w14:textId="77777777" w:rsidR="00A23F33" w:rsidRPr="00DD0783" w:rsidRDefault="00A23F33" w:rsidP="001B7507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0B87CEE6" w14:textId="77777777" w:rsidR="00A23F33" w:rsidRPr="00DD0783" w:rsidRDefault="00A23F33" w:rsidP="003B2988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7419066C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7F185843" w14:textId="77777777" w:rsidR="00A23F33" w:rsidRPr="00DD0783" w:rsidRDefault="00A23F33" w:rsidP="001B7507">
      <w:pPr>
        <w:pStyle w:val="Akapitzlist"/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DD0783">
        <w:t xml:space="preserve">Zakup środków transportu, z wyłączeniem specjalistycznych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 do 10 tys. RLM.</w:t>
      </w:r>
    </w:p>
    <w:p w14:paraId="63FF0C6E" w14:textId="77777777" w:rsidR="00A23F33" w:rsidRPr="00DD0783" w:rsidRDefault="00A23F33" w:rsidP="003B2988">
      <w:pPr>
        <w:pStyle w:val="Akapitzlist"/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4A8CCF2C" w14:textId="77777777" w:rsidR="00A23F33" w:rsidRDefault="00A23F33" w:rsidP="003B2988">
      <w:pPr>
        <w:pStyle w:val="Akapitzlist"/>
        <w:numPr>
          <w:ilvl w:val="0"/>
          <w:numId w:val="12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16F4A474" w14:textId="601994B0" w:rsidR="00455244" w:rsidRPr="0028003C" w:rsidRDefault="00455244" w:rsidP="0028003C">
      <w:pPr>
        <w:pStyle w:val="Akapitzlist"/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455244">
        <w:rPr>
          <w:rFonts w:cs="Times New Roman"/>
        </w:rPr>
        <w:t xml:space="preserve">Wydatki poniesione na budowę przyłączy kanalizacyjnych i wodociągowych, jeżeli </w:t>
      </w:r>
      <w:r w:rsidR="004928C4">
        <w:rPr>
          <w:rFonts w:cs="Times New Roman"/>
        </w:rPr>
        <w:t>W</w:t>
      </w:r>
      <w:r w:rsidRPr="00455244">
        <w:rPr>
          <w:rFonts w:cs="Times New Roman"/>
        </w:rPr>
        <w:t>nioskodawca/</w:t>
      </w:r>
      <w:r w:rsidR="004928C4">
        <w:rPr>
          <w:rFonts w:cs="Times New Roman"/>
        </w:rPr>
        <w:t>B</w:t>
      </w:r>
      <w:r w:rsidRPr="00455244">
        <w:rPr>
          <w:rFonts w:cs="Times New Roman"/>
        </w:rPr>
        <w:t>eneficjent</w:t>
      </w:r>
      <w:r>
        <w:rPr>
          <w:rFonts w:cs="Times New Roman"/>
        </w:rPr>
        <w:t>/</w:t>
      </w:r>
      <w:r w:rsidR="004928C4">
        <w:rPr>
          <w:rFonts w:cs="Times New Roman"/>
        </w:rPr>
        <w:t>P</w:t>
      </w:r>
      <w:r>
        <w:rPr>
          <w:rFonts w:cs="Times New Roman"/>
        </w:rPr>
        <w:t>art</w:t>
      </w:r>
      <w:r w:rsidR="00345201">
        <w:rPr>
          <w:rFonts w:cs="Times New Roman"/>
        </w:rPr>
        <w:t>n</w:t>
      </w:r>
      <w:r>
        <w:rPr>
          <w:rFonts w:cs="Times New Roman"/>
        </w:rPr>
        <w:t>er</w:t>
      </w:r>
      <w:r w:rsidRPr="00455244">
        <w:rPr>
          <w:rFonts w:cs="Times New Roman"/>
        </w:rPr>
        <w:t xml:space="preserve"> lub podmiot upoważniony do ich ponoszenia wskazany we wniosku o dofinansowanie nie posiada</w:t>
      </w:r>
      <w:r w:rsidR="00345201">
        <w:t xml:space="preserve">/nie będzie posiadał (najpóźniej w dniu podpisania umowy o dofinansowanie projektu)  </w:t>
      </w:r>
      <w:r w:rsidRPr="00455244">
        <w:rPr>
          <w:rFonts w:cs="Times New Roman"/>
        </w:rPr>
        <w:t xml:space="preserve"> prawa do dysponowania nieruchomością na cele budowlane w rozumieniu art. 3 pkt 11 ustawy z dnia 7 lipca 1994 r. Prawo budowlane, w odniesieniu do nieruchomości na której/których zlokalizowany jest/będzie projekt, na okres jego realizacji i trwałości. </w:t>
      </w:r>
    </w:p>
    <w:p w14:paraId="4255A4F9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6AA6AC1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1724BAB6" w14:textId="77777777" w:rsidR="00A23F33" w:rsidRPr="00DD0783" w:rsidRDefault="00A23F33" w:rsidP="001B7507">
      <w:pPr>
        <w:pStyle w:val="Akapitzlist"/>
        <w:numPr>
          <w:ilvl w:val="0"/>
          <w:numId w:val="13"/>
        </w:numPr>
        <w:spacing w:after="0"/>
        <w:jc w:val="both"/>
      </w:pPr>
      <w:r w:rsidRPr="00DD0783">
        <w:lastRenderedPageBreak/>
        <w:t xml:space="preserve">Wydatki związane z termomodernizacją, przekraczające 49% wartości całkowitych wydatków kwalifikowalnych projektu. </w:t>
      </w:r>
    </w:p>
    <w:p w14:paraId="771B8F1D" w14:textId="77777777" w:rsidR="00A23F33" w:rsidRPr="00DD0783" w:rsidRDefault="00A23F33" w:rsidP="003B2988">
      <w:pPr>
        <w:pStyle w:val="Akapitzlist"/>
        <w:numPr>
          <w:ilvl w:val="0"/>
          <w:numId w:val="13"/>
        </w:numPr>
        <w:jc w:val="both"/>
      </w:pPr>
      <w:r w:rsidRPr="00DD0783">
        <w:t>Zakup (ruchomych i nieruchomych) dzieł sztuki, w tym m.in. nabycie praw do nich.</w:t>
      </w:r>
    </w:p>
    <w:p w14:paraId="774E31CF" w14:textId="77777777" w:rsidR="00A23F33" w:rsidRPr="00DD0783" w:rsidRDefault="00A23F33" w:rsidP="003B2988">
      <w:pPr>
        <w:pStyle w:val="Akapitzlist"/>
        <w:numPr>
          <w:ilvl w:val="0"/>
          <w:numId w:val="13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0DD9D028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78134F0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17CC41E6" w14:textId="77777777" w:rsidR="00A23F33" w:rsidRDefault="00A23F33" w:rsidP="001B7507">
      <w:pPr>
        <w:pStyle w:val="Akapitzlist"/>
        <w:numPr>
          <w:ilvl w:val="0"/>
          <w:numId w:val="14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1208D36C" w14:textId="77777777" w:rsidR="001B7507" w:rsidRPr="00DD0783" w:rsidRDefault="001B7507" w:rsidP="001B7507">
      <w:pPr>
        <w:pStyle w:val="Akapitzlist"/>
        <w:spacing w:after="0"/>
        <w:jc w:val="both"/>
      </w:pPr>
    </w:p>
    <w:p w14:paraId="77A398E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5A2E6289" w14:textId="77777777" w:rsidR="00A23F33" w:rsidRPr="00DD0783" w:rsidRDefault="00A23F33" w:rsidP="001B7507">
      <w:pPr>
        <w:pStyle w:val="Akapitzlist"/>
        <w:numPr>
          <w:ilvl w:val="0"/>
          <w:numId w:val="14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08702A7" w14:textId="77777777" w:rsidR="00A23F33" w:rsidRPr="00DD0783" w:rsidRDefault="00A23F33" w:rsidP="003B2988">
      <w:pPr>
        <w:pStyle w:val="Akapitzlist"/>
        <w:numPr>
          <w:ilvl w:val="0"/>
          <w:numId w:val="14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167D9531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6AD12814" w14:textId="77777777" w:rsidR="00A23F33" w:rsidRPr="00DD0783" w:rsidRDefault="00A23F33" w:rsidP="001B7507">
      <w:pPr>
        <w:pStyle w:val="Akapitzlist"/>
        <w:numPr>
          <w:ilvl w:val="0"/>
          <w:numId w:val="18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74FB78B4" w14:textId="77777777" w:rsidR="00A23F33" w:rsidRPr="00DD0783" w:rsidRDefault="00A23F33" w:rsidP="003B2988">
      <w:pPr>
        <w:pStyle w:val="Akapitzlist"/>
        <w:numPr>
          <w:ilvl w:val="0"/>
          <w:numId w:val="18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39"/>
      </w:r>
      <w:r w:rsidRPr="00DD0783">
        <w:t xml:space="preserve"> można uznać za kwalifikowalne zgodnie z poniższymi regułami:</w:t>
      </w:r>
    </w:p>
    <w:p w14:paraId="6E5291E4" w14:textId="77777777" w:rsidR="00A23F33" w:rsidRPr="00DD0783" w:rsidRDefault="00A23F33" w:rsidP="003B2988">
      <w:pPr>
        <w:numPr>
          <w:ilvl w:val="0"/>
          <w:numId w:val="20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70B3C572" w14:textId="77777777" w:rsidR="00A23F33" w:rsidRPr="00DD0783" w:rsidRDefault="00A23F33" w:rsidP="003B2988">
      <w:pPr>
        <w:numPr>
          <w:ilvl w:val="0"/>
          <w:numId w:val="20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3BAA9CBA" w14:textId="77777777" w:rsidR="00A23F33" w:rsidRPr="00DD0783" w:rsidRDefault="00A23F33" w:rsidP="003B2988">
      <w:pPr>
        <w:numPr>
          <w:ilvl w:val="0"/>
          <w:numId w:val="20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4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4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1B4B5E38" w14:textId="77777777" w:rsidR="00A23F33" w:rsidRPr="00DD0783" w:rsidRDefault="00A23F33" w:rsidP="003B2988">
      <w:pPr>
        <w:numPr>
          <w:ilvl w:val="0"/>
          <w:numId w:val="20"/>
        </w:numPr>
        <w:spacing w:after="120"/>
        <w:jc w:val="both"/>
      </w:pPr>
      <w:r w:rsidRPr="00DD0783">
        <w:lastRenderedPageBreak/>
        <w:t xml:space="preserve">urządzenia techniczne drogi (np. bariery ochronne, ogrodzenie drogi i inne urządzenia zabezpieczające przed wkroczeniem zwierząt na drogę, osłony </w:t>
      </w:r>
      <w:proofErr w:type="spellStart"/>
      <w:r w:rsidRPr="00DD0783">
        <w:t>przeciwolśnieniowe</w:t>
      </w:r>
      <w:proofErr w:type="spellEnd"/>
      <w:r w:rsidRPr="00DD0783">
        <w:t>, osłony przeciwwietrzne) mogą stanowić wydatek kwalifikowalny do wysokości 25% wydatk</w:t>
      </w:r>
      <w:r w:rsidR="003B2988" w:rsidRPr="00DD0783">
        <w:t>ów kwalifikowalnych w projekcie;</w:t>
      </w:r>
    </w:p>
    <w:p w14:paraId="356A4B3C" w14:textId="77777777" w:rsidR="00A23F33" w:rsidRPr="00DD0783" w:rsidRDefault="00A23F33" w:rsidP="003B2988">
      <w:pPr>
        <w:numPr>
          <w:ilvl w:val="0"/>
          <w:numId w:val="20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49D4FBD0" w14:textId="77777777" w:rsidR="00A23F33" w:rsidRPr="00DD0783" w:rsidRDefault="00A23F33" w:rsidP="003B2988">
      <w:pPr>
        <w:pStyle w:val="Akapitzlist"/>
        <w:numPr>
          <w:ilvl w:val="0"/>
          <w:numId w:val="19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0ACD2B30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7BFE94FE" w14:textId="77777777" w:rsidR="00A23F33" w:rsidRPr="00DD0783" w:rsidRDefault="00A23F33" w:rsidP="001B7507">
      <w:pPr>
        <w:pStyle w:val="Akapitzlist"/>
        <w:numPr>
          <w:ilvl w:val="0"/>
          <w:numId w:val="19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70A6DC31" w14:textId="77777777" w:rsidR="00A23F33" w:rsidRPr="00DD0783" w:rsidRDefault="00A23F33" w:rsidP="003B2988">
      <w:pPr>
        <w:pStyle w:val="Akapitzlist"/>
        <w:numPr>
          <w:ilvl w:val="0"/>
          <w:numId w:val="19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4C5A30D2" w14:textId="77777777" w:rsidR="00A23F33" w:rsidRPr="00DD0783" w:rsidRDefault="00A23F33" w:rsidP="003B2988">
      <w:pPr>
        <w:pStyle w:val="Akapitzlist"/>
        <w:numPr>
          <w:ilvl w:val="0"/>
          <w:numId w:val="19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3B0FCD38" w14:textId="77777777" w:rsidR="00A23F33" w:rsidRPr="00DD0783" w:rsidRDefault="00A23F33" w:rsidP="003B2988">
      <w:pPr>
        <w:pStyle w:val="Akapitzlist"/>
        <w:numPr>
          <w:ilvl w:val="0"/>
          <w:numId w:val="19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6840AA85" w14:textId="77777777" w:rsidR="00A23F33" w:rsidRPr="00DD0783" w:rsidRDefault="00A23F33" w:rsidP="003B2988">
      <w:pPr>
        <w:pStyle w:val="Akapitzlist"/>
        <w:numPr>
          <w:ilvl w:val="0"/>
          <w:numId w:val="19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3DA8D9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42772C41" w14:textId="77777777" w:rsidR="00A23F33" w:rsidRPr="00DD0783" w:rsidRDefault="00A23F33" w:rsidP="001B7507">
      <w:pPr>
        <w:pStyle w:val="Akapitzlist"/>
        <w:numPr>
          <w:ilvl w:val="0"/>
          <w:numId w:val="16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42"/>
      </w:r>
      <w:r w:rsidRPr="00DD0783">
        <w:t>.</w:t>
      </w:r>
    </w:p>
    <w:p w14:paraId="70E9953F" w14:textId="77777777" w:rsidR="00A23F33" w:rsidRPr="00DD0783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43"/>
      </w:r>
      <w:r w:rsidRPr="00DD0783">
        <w:t xml:space="preserve"> – w 6.1 C, D, E.</w:t>
      </w:r>
    </w:p>
    <w:p w14:paraId="4C0F97B5" w14:textId="77777777" w:rsidR="00A23F33" w:rsidRPr="00DD0783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D3BE47B" w14:textId="77777777" w:rsidR="00A23F33" w:rsidRPr="00DD0783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DD0783">
        <w:lastRenderedPageBreak/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4DB90179" w14:textId="77777777" w:rsidR="00A23F33" w:rsidRPr="00DD0783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4D7A610A" w14:textId="77777777" w:rsidR="00A70007" w:rsidRPr="00DD0783" w:rsidRDefault="00A70007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44"/>
      </w:r>
      <w:r w:rsidRPr="00DD0783">
        <w:t>.</w:t>
      </w:r>
    </w:p>
    <w:p w14:paraId="6AE98D8E" w14:textId="77777777" w:rsidR="00A23F33" w:rsidRPr="00DD0783" w:rsidRDefault="00A23F33" w:rsidP="003B2988">
      <w:pPr>
        <w:pStyle w:val="Akapitzlist"/>
        <w:numPr>
          <w:ilvl w:val="0"/>
          <w:numId w:val="16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45"/>
      </w:r>
      <w:r w:rsidRPr="00DD0783">
        <w:t>.</w:t>
      </w:r>
    </w:p>
    <w:p w14:paraId="1CE86105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19DECDF7" w14:textId="77777777" w:rsidR="00A23F33" w:rsidRPr="00DD0783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</w:p>
    <w:p w14:paraId="13904BB5" w14:textId="77777777" w:rsidR="00A23F33" w:rsidRPr="00DD0783" w:rsidRDefault="00A23F33" w:rsidP="001B7507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21B52377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</w:t>
      </w:r>
      <w:proofErr w:type="spellStart"/>
      <w:r w:rsidRPr="00DD0783">
        <w:rPr>
          <w:rFonts w:eastAsia="Times New Roman" w:cs="Times New Roman"/>
        </w:rPr>
        <w:t>telemedycyny</w:t>
      </w:r>
      <w:proofErr w:type="spellEnd"/>
      <w:r w:rsidRPr="00DD0783">
        <w:rPr>
          <w:rFonts w:eastAsia="Times New Roman" w:cs="Times New Roman"/>
        </w:rPr>
        <w:t xml:space="preserve">. </w:t>
      </w:r>
    </w:p>
    <w:p w14:paraId="3D1E555C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4FBD8F0D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3625BD64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60DF6CBC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65B461B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269D6389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46"/>
      </w:r>
      <w:r w:rsidRPr="00DD0783">
        <w:t>.</w:t>
      </w:r>
    </w:p>
    <w:p w14:paraId="7F003DA1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47"/>
      </w:r>
      <w:r w:rsidRPr="00DD0783">
        <w:t>.</w:t>
      </w:r>
    </w:p>
    <w:p w14:paraId="474958E7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48"/>
      </w:r>
      <w:r w:rsidRPr="00DD0783">
        <w:t>.</w:t>
      </w:r>
    </w:p>
    <w:p w14:paraId="63E462DE" w14:textId="77777777" w:rsidR="006B4515" w:rsidRPr="00DD0783" w:rsidRDefault="006B4515" w:rsidP="003B2988">
      <w:pPr>
        <w:pStyle w:val="Akapitzlist"/>
        <w:jc w:val="both"/>
      </w:pPr>
    </w:p>
    <w:p w14:paraId="4BB1CD64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6.3 Rewitalizacja zdegradowanych obszarów:</w:t>
      </w:r>
    </w:p>
    <w:p w14:paraId="7F2160FF" w14:textId="77777777" w:rsidR="00A23F33" w:rsidRPr="00DD0783" w:rsidRDefault="00A23F33" w:rsidP="003B2988">
      <w:pPr>
        <w:pStyle w:val="Akapitzlist"/>
        <w:numPr>
          <w:ilvl w:val="0"/>
          <w:numId w:val="17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49"/>
      </w:r>
      <w:r w:rsidRPr="00DD0783">
        <w:t>.</w:t>
      </w:r>
    </w:p>
    <w:p w14:paraId="3E931784" w14:textId="77777777" w:rsidR="00042236" w:rsidRPr="00DD0783" w:rsidRDefault="00FC3DFA" w:rsidP="00042236">
      <w:pPr>
        <w:pStyle w:val="Akapitzlist"/>
        <w:numPr>
          <w:ilvl w:val="0"/>
          <w:numId w:val="17"/>
        </w:numPr>
        <w:jc w:val="both"/>
      </w:pPr>
      <w:bookmarkStart w:id="16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50"/>
      </w:r>
      <w:r w:rsidR="003C461F" w:rsidRPr="00DD0783">
        <w:t xml:space="preserve"> </w:t>
      </w:r>
      <w:bookmarkEnd w:id="16"/>
      <w:r w:rsidRPr="00DD0783">
        <w:rPr>
          <w:vertAlign w:val="superscript"/>
        </w:rPr>
        <w:footnoteReference w:id="51"/>
      </w:r>
      <w:r w:rsidRPr="00DD0783">
        <w:t>.</w:t>
      </w:r>
      <w:bookmarkStart w:id="17" w:name="_Hlk493154503"/>
    </w:p>
    <w:p w14:paraId="2BF9E69D" w14:textId="77777777" w:rsidR="00835141" w:rsidRPr="00DD0783" w:rsidRDefault="00835141" w:rsidP="00042236">
      <w:pPr>
        <w:pStyle w:val="Akapitzlist"/>
        <w:numPr>
          <w:ilvl w:val="0"/>
          <w:numId w:val="17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5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53"/>
      </w:r>
      <w:r w:rsidRPr="00DD0783">
        <w:t xml:space="preserve">) </w:t>
      </w:r>
      <w:bookmarkEnd w:id="17"/>
      <w:r w:rsidRPr="00DD0783">
        <w:rPr>
          <w:rStyle w:val="Odwoanieprzypisudolnego"/>
        </w:rPr>
        <w:footnoteReference w:id="54"/>
      </w:r>
      <w:r w:rsidRPr="00DD0783">
        <w:t>.</w:t>
      </w:r>
    </w:p>
    <w:p w14:paraId="2D10EFB3" w14:textId="77777777" w:rsidR="00A23F33" w:rsidRPr="00DD0783" w:rsidRDefault="00042236" w:rsidP="003B2988">
      <w:pPr>
        <w:pStyle w:val="Akapitzlist"/>
        <w:numPr>
          <w:ilvl w:val="0"/>
          <w:numId w:val="17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55"/>
      </w:r>
      <w:r w:rsidR="00981291" w:rsidRPr="00DD0783">
        <w:t>.</w:t>
      </w:r>
    </w:p>
    <w:p w14:paraId="7DC8779F" w14:textId="77777777" w:rsidR="00A23F33" w:rsidRPr="00DD0783" w:rsidRDefault="00A23F33" w:rsidP="003B2988">
      <w:pPr>
        <w:pStyle w:val="Akapitzlist"/>
        <w:numPr>
          <w:ilvl w:val="0"/>
          <w:numId w:val="17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EA2078D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79085834" w14:textId="77777777" w:rsidR="00A23F33" w:rsidRPr="00DD0783" w:rsidRDefault="00A23F33" w:rsidP="001B7507">
      <w:pPr>
        <w:pStyle w:val="Akapitzlist"/>
        <w:numPr>
          <w:ilvl w:val="0"/>
          <w:numId w:val="10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502CB4A2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5E1A7A80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56"/>
      </w:r>
      <w:r w:rsidRPr="00DD0783">
        <w:rPr>
          <w:rFonts w:eastAsia="Times New Roman" w:cs="Times New Roman"/>
        </w:rPr>
        <w:t>.</w:t>
      </w:r>
    </w:p>
    <w:p w14:paraId="38DA5D90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5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2C4427B8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58"/>
      </w:r>
      <w:r w:rsidRPr="00DD0783">
        <w:rPr>
          <w:rFonts w:eastAsia="Times New Roman" w:cs="Times New Roman"/>
        </w:rPr>
        <w:t>.</w:t>
      </w:r>
    </w:p>
    <w:p w14:paraId="4DB47F7B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59"/>
      </w:r>
      <w:r w:rsidRPr="00DD0783">
        <w:rPr>
          <w:rFonts w:eastAsia="Times New Roman" w:cs="Times New Roman"/>
        </w:rPr>
        <w:t>.</w:t>
      </w:r>
    </w:p>
    <w:p w14:paraId="208B7005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60"/>
      </w:r>
      <w:r w:rsidRPr="00DD0783">
        <w:rPr>
          <w:rFonts w:eastAsia="Times New Roman" w:cs="Times New Roman"/>
        </w:rPr>
        <w:t>.</w:t>
      </w:r>
    </w:p>
    <w:p w14:paraId="20553D98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128B887" w14:textId="77777777" w:rsidR="00FA6BCC" w:rsidRPr="00DD0783" w:rsidRDefault="00FA6BCC" w:rsidP="00FA6BCC">
      <w:pPr>
        <w:pStyle w:val="Akapitzlist"/>
        <w:numPr>
          <w:ilvl w:val="0"/>
          <w:numId w:val="10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1"/>
      </w:r>
      <w:r w:rsidRPr="00DD0783">
        <w:rPr>
          <w:rFonts w:eastAsia="Times New Roman" w:cs="Times New Roman"/>
        </w:rPr>
        <w:t>.</w:t>
      </w:r>
    </w:p>
    <w:p w14:paraId="123BD163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zawodową:</w:t>
      </w:r>
    </w:p>
    <w:p w14:paraId="1BDC7B3D" w14:textId="77777777" w:rsidR="00A23F33" w:rsidRPr="00DD0783" w:rsidRDefault="00A23F33" w:rsidP="001B7507">
      <w:pPr>
        <w:pStyle w:val="Akapitzlist"/>
        <w:numPr>
          <w:ilvl w:val="0"/>
          <w:numId w:val="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7470A1F2" w14:textId="77777777" w:rsidR="00A23F33" w:rsidRPr="00DD0783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2001ADC0" w14:textId="77777777" w:rsidR="00A23F33" w:rsidRPr="00DD0783" w:rsidRDefault="00A23F33" w:rsidP="003B2988">
      <w:pPr>
        <w:pStyle w:val="Akapitzlist"/>
        <w:numPr>
          <w:ilvl w:val="0"/>
          <w:numId w:val="9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62"/>
      </w:r>
      <w:r w:rsidR="00134C78">
        <w:rPr>
          <w:rStyle w:val="Odwoanieprzypisudolnego"/>
          <w:rFonts w:eastAsia="Times New Roman" w:cs="Times New Roman"/>
        </w:rPr>
        <w:footnoteReference w:id="63"/>
      </w:r>
      <w:r w:rsidRPr="00DD0783">
        <w:t>.</w:t>
      </w:r>
    </w:p>
    <w:p w14:paraId="7B735F1C" w14:textId="77777777" w:rsidR="00A23F33" w:rsidRPr="00DD0783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szkolnictwa ponadgimnazjalnego ogólnego w przypadku naborów skierowanych do szkolnictwo ponadgimnazjalnego zawodowego</w:t>
      </w:r>
      <w:r w:rsidRPr="00DD0783">
        <w:rPr>
          <w:rFonts w:eastAsia="Times New Roman" w:cs="Times New Roman"/>
          <w:vertAlign w:val="superscript"/>
        </w:rPr>
        <w:footnoteReference w:id="64"/>
      </w:r>
      <w:r w:rsidR="00995C0A">
        <w:rPr>
          <w:rStyle w:val="Odwoanieprzypisudolnego"/>
          <w:rFonts w:eastAsia="Times New Roman" w:cs="Times New Roman"/>
        </w:rPr>
        <w:footnoteReference w:id="65"/>
      </w:r>
      <w:r w:rsidRPr="00DD0783">
        <w:rPr>
          <w:rFonts w:eastAsia="Times New Roman" w:cs="Times New Roman"/>
        </w:rPr>
        <w:t>.</w:t>
      </w:r>
    </w:p>
    <w:p w14:paraId="1414B680" w14:textId="77777777" w:rsidR="00A23F33" w:rsidRPr="00DD0783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79AA13C1" w14:textId="77777777" w:rsidR="00A23F33" w:rsidRPr="00DD0783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0CC4C95B" w14:textId="77777777" w:rsidR="00243F87" w:rsidRPr="00DD0783" w:rsidRDefault="00243F87" w:rsidP="00243F87">
      <w:pPr>
        <w:pStyle w:val="Akapitzlist"/>
        <w:numPr>
          <w:ilvl w:val="0"/>
          <w:numId w:val="9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6"/>
      </w:r>
      <w:r w:rsidRPr="00DD0783">
        <w:rPr>
          <w:rFonts w:eastAsia="Times New Roman" w:cs="Times New Roman"/>
        </w:rPr>
        <w:t>.</w:t>
      </w:r>
    </w:p>
    <w:p w14:paraId="746D4D72" w14:textId="77777777" w:rsidR="00EA19D0" w:rsidRPr="00BF25CB" w:rsidRDefault="00A23F33" w:rsidP="006B4515">
      <w:pPr>
        <w:pStyle w:val="Akapitzlist"/>
        <w:numPr>
          <w:ilvl w:val="0"/>
          <w:numId w:val="9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sectPr w:rsidR="00EA19D0" w:rsidRPr="00BF25CB" w:rsidSect="00013AFB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33146" w14:textId="77777777" w:rsidR="00667A8B" w:rsidRDefault="00667A8B" w:rsidP="00BA376B">
      <w:pPr>
        <w:spacing w:after="0" w:line="240" w:lineRule="auto"/>
      </w:pPr>
      <w:r>
        <w:separator/>
      </w:r>
    </w:p>
  </w:endnote>
  <w:endnote w:type="continuationSeparator" w:id="0">
    <w:p w14:paraId="389A21C8" w14:textId="77777777" w:rsidR="00667A8B" w:rsidRDefault="00667A8B" w:rsidP="00BA3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732661"/>
      <w:docPartObj>
        <w:docPartGallery w:val="Page Numbers (Bottom of Page)"/>
        <w:docPartUnique/>
      </w:docPartObj>
    </w:sdtPr>
    <w:sdtEndPr/>
    <w:sdtContent>
      <w:p w14:paraId="3FAB9A69" w14:textId="77777777" w:rsidR="00982B0D" w:rsidRDefault="00982B0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05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4F7494" w14:textId="77777777" w:rsidR="00982B0D" w:rsidRDefault="00982B0D" w:rsidP="00DC41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2E25A" w14:textId="77777777" w:rsidR="00667A8B" w:rsidRDefault="00667A8B" w:rsidP="00BA376B">
      <w:pPr>
        <w:spacing w:after="0" w:line="240" w:lineRule="auto"/>
      </w:pPr>
      <w:r>
        <w:separator/>
      </w:r>
    </w:p>
  </w:footnote>
  <w:footnote w:type="continuationSeparator" w:id="0">
    <w:p w14:paraId="45F1D5C9" w14:textId="77777777" w:rsidR="00667A8B" w:rsidRDefault="00667A8B" w:rsidP="00BA376B">
      <w:pPr>
        <w:spacing w:after="0" w:line="240" w:lineRule="auto"/>
      </w:pPr>
      <w:r>
        <w:continuationSeparator/>
      </w:r>
    </w:p>
  </w:footnote>
  <w:footnote w:id="1">
    <w:p w14:paraId="11769F02" w14:textId="77777777" w:rsidR="00982B0D" w:rsidRPr="00013AFB" w:rsidRDefault="00982B0D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 odniesieniu do obliczania kosztów kwalifikowalnych (Dz. Urz. UE L 156/1 z 20.6.2017, s. 1).</w:t>
      </w:r>
    </w:p>
  </w:footnote>
  <w:footnote w:id="2">
    <w:p w14:paraId="3C912AC2" w14:textId="643DC9FC" w:rsidR="00982B0D" w:rsidRDefault="00982B0D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6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6"/>
    </w:p>
  </w:footnote>
  <w:footnote w:id="3">
    <w:p w14:paraId="0EBED2DE" w14:textId="77777777" w:rsidR="00982B0D" w:rsidRPr="00013AFB" w:rsidRDefault="00982B0D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49AC3888" w14:textId="77777777" w:rsidR="00982B0D" w:rsidRPr="00013AFB" w:rsidRDefault="00982B0D" w:rsidP="00013AFB">
      <w:pPr>
        <w:pStyle w:val="Tekstprzypisudolnego"/>
        <w:jc w:val="both"/>
        <w:rPr>
          <w:b/>
        </w:rPr>
      </w:pPr>
    </w:p>
  </w:footnote>
  <w:footnote w:id="4">
    <w:p w14:paraId="6F01A7D9" w14:textId="77777777" w:rsidR="00982B0D" w:rsidRPr="00013AFB" w:rsidRDefault="00982B0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2D9125FF" w14:textId="77777777" w:rsidR="00982B0D" w:rsidRPr="00013AFB" w:rsidRDefault="00982B0D">
      <w:pPr>
        <w:pStyle w:val="Tekstprzypisudolnego"/>
      </w:pPr>
    </w:p>
  </w:footnote>
  <w:footnote w:id="5">
    <w:p w14:paraId="346B6C59" w14:textId="77777777" w:rsidR="00982B0D" w:rsidRPr="00013AFB" w:rsidRDefault="00982B0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6">
    <w:p w14:paraId="18285B77" w14:textId="77777777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7">
    <w:p w14:paraId="5F49A27F" w14:textId="5CC95DFF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8">
    <w:p w14:paraId="26EBB9C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9">
    <w:p w14:paraId="3C43DB3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7" w:name="_Hlk493167426"/>
      <w:r w:rsidRPr="002E11F5">
        <w:t>Dla konkursów ogłaszanych od dnia 23.11.2015 r. – zapis nieobowiązujący.</w:t>
      </w:r>
      <w:bookmarkEnd w:id="7"/>
    </w:p>
  </w:footnote>
  <w:footnote w:id="10">
    <w:p w14:paraId="123EB756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wydatek kwalifikowalny.</w:t>
      </w:r>
    </w:p>
  </w:footnote>
  <w:footnote w:id="11">
    <w:p w14:paraId="0B0C219B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2">
    <w:p w14:paraId="6B71F619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3">
    <w:p w14:paraId="0DFAFF2B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14">
    <w:p w14:paraId="711BBF41" w14:textId="77777777" w:rsidR="00982B0D" w:rsidRPr="00013AFB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15">
    <w:p w14:paraId="50850803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6">
    <w:p w14:paraId="1A914E68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7">
    <w:p w14:paraId="5379B429" w14:textId="77777777" w:rsidR="00982B0D" w:rsidRPr="002E11F5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18">
    <w:p w14:paraId="7F017490" w14:textId="77777777" w:rsidR="00982B0D" w:rsidRPr="00013AFB" w:rsidRDefault="00982B0D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19">
    <w:p w14:paraId="75E1B93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0">
    <w:p w14:paraId="6F8A5075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1">
    <w:p w14:paraId="283D999B" w14:textId="77777777" w:rsidR="00982B0D" w:rsidRPr="00013AFB" w:rsidRDefault="00982B0D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2">
    <w:p w14:paraId="5E3AA7F2" w14:textId="77777777" w:rsidR="00982B0D" w:rsidRPr="00013AFB" w:rsidRDefault="00982B0D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3">
    <w:p w14:paraId="0B49EA8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4">
    <w:p w14:paraId="2DB7CB76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5">
    <w:p w14:paraId="7F053618" w14:textId="7958BD45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26">
    <w:p w14:paraId="05F93AD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27">
    <w:p w14:paraId="455246C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28">
    <w:p w14:paraId="00714A5C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9">
    <w:p w14:paraId="153E62A6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0">
    <w:p w14:paraId="155B28C4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1">
    <w:p w14:paraId="6537977E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2">
    <w:p w14:paraId="20BBAC62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14:paraId="5AD0E119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2464795"/>
      <w:r w:rsidRPr="00013AFB">
        <w:t>Dotyczy konkursów ogłaszanych od dnia 16.01.2017 r. Dla konkursów ogłaszanych przed 16.01.2017 r. – zapis nieobowiązujący.</w:t>
      </w:r>
      <w:bookmarkEnd w:id="13"/>
    </w:p>
  </w:footnote>
  <w:footnote w:id="34">
    <w:p w14:paraId="1A587073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35">
    <w:p w14:paraId="6DFCC238" w14:textId="5C620AAF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36">
    <w:p w14:paraId="4DDEA2A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520105575"/>
      <w:r w:rsidRPr="00013AFB">
        <w:t>Dla konkursów ogłoszonych przed 16.01.2017 r. – 50%.</w:t>
      </w:r>
    </w:p>
    <w:bookmarkEnd w:id="14"/>
  </w:footnote>
  <w:footnote w:id="37">
    <w:p w14:paraId="4E1230F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</w:p>
  </w:footnote>
  <w:footnote w:id="38">
    <w:p w14:paraId="2AEE3925" w14:textId="6B35A2B3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  <w:r>
        <w:t xml:space="preserve"> </w:t>
      </w:r>
      <w:bookmarkStart w:id="15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5"/>
    </w:p>
  </w:footnote>
  <w:footnote w:id="39">
    <w:p w14:paraId="1013151D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0">
    <w:p w14:paraId="471DB6C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1">
    <w:p w14:paraId="59F8CCF3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2">
    <w:p w14:paraId="38DB61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43">
    <w:p w14:paraId="5325AF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44">
    <w:p w14:paraId="67B8211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45">
    <w:p w14:paraId="1DDB4E9F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46">
    <w:p w14:paraId="0163F19F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47">
    <w:p w14:paraId="72391BA7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48">
    <w:p w14:paraId="13E6CD08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49">
    <w:p w14:paraId="1854789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0">
    <w:p w14:paraId="7BA1D8D1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51">
    <w:p w14:paraId="0B07C616" w14:textId="77777777" w:rsidR="00982B0D" w:rsidRPr="00042236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52">
    <w:p w14:paraId="4446ECB8" w14:textId="77777777" w:rsidR="00982B0D" w:rsidRPr="00042236" w:rsidRDefault="00982B0D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53">
    <w:p w14:paraId="6FF4278E" w14:textId="77777777" w:rsidR="00982B0D" w:rsidRPr="00042236" w:rsidRDefault="00982B0D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54">
    <w:p w14:paraId="049E7531" w14:textId="77777777" w:rsidR="00982B0D" w:rsidRPr="00042236" w:rsidRDefault="00982B0D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5">
    <w:p w14:paraId="4E027CFE" w14:textId="77777777" w:rsidR="00982B0D" w:rsidRPr="00042236" w:rsidRDefault="00982B0D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56">
    <w:p w14:paraId="5081EBD9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57">
    <w:p w14:paraId="2341B9ED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58">
    <w:p w14:paraId="2B8687A0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59">
    <w:p w14:paraId="630DC663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60">
    <w:p w14:paraId="2280A5D3" w14:textId="77777777" w:rsidR="00982B0D" w:rsidRPr="00013AFB" w:rsidRDefault="00982B0D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61">
    <w:p w14:paraId="3C664BAC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62">
    <w:p w14:paraId="3B71CBEB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63">
    <w:p w14:paraId="17A8C653" w14:textId="77777777" w:rsidR="00982B0D" w:rsidRDefault="00982B0D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64">
    <w:p w14:paraId="40CD0A5C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65">
    <w:p w14:paraId="15134BB5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  Dotyczy konkursów ogłaszanych do dnia 21.05.2018 r. Dla konkursów ogłaszanych po 21.05.2018 r. – zapis nieobowiązujący.</w:t>
      </w:r>
    </w:p>
  </w:footnote>
  <w:footnote w:id="66">
    <w:p w14:paraId="204C21E4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922"/>
    <w:multiLevelType w:val="hybridMultilevel"/>
    <w:tmpl w:val="174AD78A"/>
    <w:lvl w:ilvl="0" w:tplc="6E8EB4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142784"/>
    <w:multiLevelType w:val="hybridMultilevel"/>
    <w:tmpl w:val="A1862C52"/>
    <w:lvl w:ilvl="0" w:tplc="496AEAC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B3BEA"/>
    <w:multiLevelType w:val="multilevel"/>
    <w:tmpl w:val="863AF3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 w15:restartNumberingAfterBreak="0">
    <w:nsid w:val="043C2E9E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F49C7"/>
    <w:multiLevelType w:val="hybridMultilevel"/>
    <w:tmpl w:val="4D8E95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3F4D7C"/>
    <w:multiLevelType w:val="hybridMultilevel"/>
    <w:tmpl w:val="867A778A"/>
    <w:lvl w:ilvl="0" w:tplc="F08E18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BB3484"/>
    <w:multiLevelType w:val="hybridMultilevel"/>
    <w:tmpl w:val="ECA2B130"/>
    <w:lvl w:ilvl="0" w:tplc="7884E90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40490"/>
    <w:multiLevelType w:val="hybridMultilevel"/>
    <w:tmpl w:val="90442CBC"/>
    <w:lvl w:ilvl="0" w:tplc="FFFFFFF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  <w:b w:val="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1C2054"/>
    <w:multiLevelType w:val="hybridMultilevel"/>
    <w:tmpl w:val="FA0C636E"/>
    <w:lvl w:ilvl="0" w:tplc="C310B624">
      <w:start w:val="1"/>
      <w:numFmt w:val="lowerRoman"/>
      <w:lvlText w:val="%1.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9" w15:restartNumberingAfterBreak="0">
    <w:nsid w:val="29C92CAE"/>
    <w:multiLevelType w:val="hybridMultilevel"/>
    <w:tmpl w:val="B3C86D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81275"/>
    <w:multiLevelType w:val="hybridMultilevel"/>
    <w:tmpl w:val="EA985F4C"/>
    <w:lvl w:ilvl="0" w:tplc="4C92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B57F5D"/>
    <w:multiLevelType w:val="hybridMultilevel"/>
    <w:tmpl w:val="1FD6C348"/>
    <w:lvl w:ilvl="0" w:tplc="97AC23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E907F4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63BE6"/>
    <w:multiLevelType w:val="hybridMultilevel"/>
    <w:tmpl w:val="30D83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BCE3B2B"/>
    <w:multiLevelType w:val="hybridMultilevel"/>
    <w:tmpl w:val="5E3C9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03732A"/>
    <w:multiLevelType w:val="hybridMultilevel"/>
    <w:tmpl w:val="E0F24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203728"/>
    <w:multiLevelType w:val="hybridMultilevel"/>
    <w:tmpl w:val="C58AD898"/>
    <w:lvl w:ilvl="0" w:tplc="31E47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40" w15:restartNumberingAfterBreak="0">
    <w:nsid w:val="64A13FB0"/>
    <w:multiLevelType w:val="hybridMultilevel"/>
    <w:tmpl w:val="27323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A5969"/>
    <w:multiLevelType w:val="hybridMultilevel"/>
    <w:tmpl w:val="D7C2E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2"/>
  </w:num>
  <w:num w:numId="3">
    <w:abstractNumId w:val="6"/>
  </w:num>
  <w:num w:numId="4">
    <w:abstractNumId w:val="20"/>
  </w:num>
  <w:num w:numId="5">
    <w:abstractNumId w:val="8"/>
  </w:num>
  <w:num w:numId="6">
    <w:abstractNumId w:val="40"/>
  </w:num>
  <w:num w:numId="7">
    <w:abstractNumId w:val="10"/>
  </w:num>
  <w:num w:numId="8">
    <w:abstractNumId w:val="16"/>
  </w:num>
  <w:num w:numId="9">
    <w:abstractNumId w:val="7"/>
  </w:num>
  <w:num w:numId="10">
    <w:abstractNumId w:val="4"/>
  </w:num>
  <w:num w:numId="11">
    <w:abstractNumId w:val="24"/>
  </w:num>
  <w:num w:numId="12">
    <w:abstractNumId w:val="2"/>
  </w:num>
  <w:num w:numId="13">
    <w:abstractNumId w:val="14"/>
  </w:num>
  <w:num w:numId="14">
    <w:abstractNumId w:val="46"/>
  </w:num>
  <w:num w:numId="15">
    <w:abstractNumId w:val="30"/>
  </w:num>
  <w:num w:numId="16">
    <w:abstractNumId w:val="26"/>
  </w:num>
  <w:num w:numId="17">
    <w:abstractNumId w:val="25"/>
  </w:num>
  <w:num w:numId="18">
    <w:abstractNumId w:val="43"/>
  </w:num>
  <w:num w:numId="19">
    <w:abstractNumId w:val="13"/>
  </w:num>
  <w:num w:numId="20">
    <w:abstractNumId w:val="34"/>
  </w:num>
  <w:num w:numId="21">
    <w:abstractNumId w:val="41"/>
  </w:num>
  <w:num w:numId="22">
    <w:abstractNumId w:val="36"/>
  </w:num>
  <w:num w:numId="23">
    <w:abstractNumId w:val="44"/>
  </w:num>
  <w:num w:numId="24">
    <w:abstractNumId w:val="29"/>
  </w:num>
  <w:num w:numId="25">
    <w:abstractNumId w:val="45"/>
  </w:num>
  <w:num w:numId="26">
    <w:abstractNumId w:val="21"/>
  </w:num>
  <w:num w:numId="27">
    <w:abstractNumId w:val="37"/>
  </w:num>
  <w:num w:numId="28">
    <w:abstractNumId w:val="35"/>
  </w:num>
  <w:num w:numId="29">
    <w:abstractNumId w:val="9"/>
  </w:num>
  <w:num w:numId="30">
    <w:abstractNumId w:val="5"/>
  </w:num>
  <w:num w:numId="31">
    <w:abstractNumId w:val="33"/>
  </w:num>
  <w:num w:numId="32">
    <w:abstractNumId w:val="19"/>
  </w:num>
  <w:num w:numId="33">
    <w:abstractNumId w:val="42"/>
  </w:num>
  <w:num w:numId="34">
    <w:abstractNumId w:val="11"/>
  </w:num>
  <w:num w:numId="35">
    <w:abstractNumId w:val="12"/>
  </w:num>
  <w:num w:numId="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15"/>
  </w:num>
  <w:num w:numId="39">
    <w:abstractNumId w:val="1"/>
  </w:num>
  <w:num w:numId="40">
    <w:abstractNumId w:val="3"/>
  </w:num>
  <w:num w:numId="41">
    <w:abstractNumId w:val="17"/>
  </w:num>
  <w:num w:numId="42">
    <w:abstractNumId w:val="18"/>
  </w:num>
  <w:num w:numId="43">
    <w:abstractNumId w:val="39"/>
  </w:num>
  <w:num w:numId="44">
    <w:abstractNumId w:val="28"/>
  </w:num>
  <w:num w:numId="45">
    <w:abstractNumId w:val="23"/>
  </w:num>
  <w:num w:numId="46">
    <w:abstractNumId w:val="38"/>
  </w:num>
  <w:num w:numId="47">
    <w:abstractNumId w:val="22"/>
  </w:num>
  <w:num w:numId="48">
    <w:abstractNumId w:val="27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76B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2135C"/>
    <w:rsid w:val="000246BF"/>
    <w:rsid w:val="0003417B"/>
    <w:rsid w:val="0003532D"/>
    <w:rsid w:val="00042236"/>
    <w:rsid w:val="00052188"/>
    <w:rsid w:val="00052964"/>
    <w:rsid w:val="00052D63"/>
    <w:rsid w:val="00060332"/>
    <w:rsid w:val="000608D2"/>
    <w:rsid w:val="000659B6"/>
    <w:rsid w:val="00083768"/>
    <w:rsid w:val="00083CEF"/>
    <w:rsid w:val="00084C67"/>
    <w:rsid w:val="00084D56"/>
    <w:rsid w:val="0008638F"/>
    <w:rsid w:val="000906B8"/>
    <w:rsid w:val="00093E1E"/>
    <w:rsid w:val="000A19EB"/>
    <w:rsid w:val="000A53A4"/>
    <w:rsid w:val="000B01E1"/>
    <w:rsid w:val="000B0270"/>
    <w:rsid w:val="000C3A67"/>
    <w:rsid w:val="000C582F"/>
    <w:rsid w:val="000D0455"/>
    <w:rsid w:val="000D0C61"/>
    <w:rsid w:val="000D1933"/>
    <w:rsid w:val="000E0CA5"/>
    <w:rsid w:val="000E7698"/>
    <w:rsid w:val="000F001B"/>
    <w:rsid w:val="000F27B2"/>
    <w:rsid w:val="000F49C6"/>
    <w:rsid w:val="0010120B"/>
    <w:rsid w:val="00101EF8"/>
    <w:rsid w:val="00102960"/>
    <w:rsid w:val="00103C88"/>
    <w:rsid w:val="00105CE8"/>
    <w:rsid w:val="001116F8"/>
    <w:rsid w:val="001149C0"/>
    <w:rsid w:val="00117082"/>
    <w:rsid w:val="001213D3"/>
    <w:rsid w:val="00122E9E"/>
    <w:rsid w:val="00133D89"/>
    <w:rsid w:val="00134C78"/>
    <w:rsid w:val="00145381"/>
    <w:rsid w:val="00146477"/>
    <w:rsid w:val="00161A28"/>
    <w:rsid w:val="001639F2"/>
    <w:rsid w:val="00166557"/>
    <w:rsid w:val="00170946"/>
    <w:rsid w:val="00171D56"/>
    <w:rsid w:val="00176EB7"/>
    <w:rsid w:val="001776F9"/>
    <w:rsid w:val="001802C5"/>
    <w:rsid w:val="0018241A"/>
    <w:rsid w:val="00185D4F"/>
    <w:rsid w:val="001864C1"/>
    <w:rsid w:val="00195883"/>
    <w:rsid w:val="00195F10"/>
    <w:rsid w:val="001A68EE"/>
    <w:rsid w:val="001B53D6"/>
    <w:rsid w:val="001B56C8"/>
    <w:rsid w:val="001B5A3E"/>
    <w:rsid w:val="001B7507"/>
    <w:rsid w:val="001D4A2D"/>
    <w:rsid w:val="001E1928"/>
    <w:rsid w:val="001E33E2"/>
    <w:rsid w:val="001E5257"/>
    <w:rsid w:val="001F282A"/>
    <w:rsid w:val="001F2B8F"/>
    <w:rsid w:val="001F6903"/>
    <w:rsid w:val="001F7D9D"/>
    <w:rsid w:val="0020153F"/>
    <w:rsid w:val="0020624F"/>
    <w:rsid w:val="002110F5"/>
    <w:rsid w:val="00211DDA"/>
    <w:rsid w:val="0021496F"/>
    <w:rsid w:val="00214A63"/>
    <w:rsid w:val="002160BC"/>
    <w:rsid w:val="00225518"/>
    <w:rsid w:val="00230321"/>
    <w:rsid w:val="002312B7"/>
    <w:rsid w:val="00243F87"/>
    <w:rsid w:val="002464C4"/>
    <w:rsid w:val="00251E0F"/>
    <w:rsid w:val="0025620F"/>
    <w:rsid w:val="00261786"/>
    <w:rsid w:val="002618A4"/>
    <w:rsid w:val="00262CBA"/>
    <w:rsid w:val="00267983"/>
    <w:rsid w:val="0028003C"/>
    <w:rsid w:val="002800FC"/>
    <w:rsid w:val="00283995"/>
    <w:rsid w:val="00285E19"/>
    <w:rsid w:val="002955DC"/>
    <w:rsid w:val="002A1E9F"/>
    <w:rsid w:val="002A3B5A"/>
    <w:rsid w:val="002B102C"/>
    <w:rsid w:val="002B7AA0"/>
    <w:rsid w:val="002C3185"/>
    <w:rsid w:val="002C5B11"/>
    <w:rsid w:val="002E02A1"/>
    <w:rsid w:val="002E0308"/>
    <w:rsid w:val="002E11F5"/>
    <w:rsid w:val="002E1FA9"/>
    <w:rsid w:val="002E2386"/>
    <w:rsid w:val="002E2DC5"/>
    <w:rsid w:val="002E4C4C"/>
    <w:rsid w:val="002E69F4"/>
    <w:rsid w:val="002F108B"/>
    <w:rsid w:val="002F212C"/>
    <w:rsid w:val="002F2152"/>
    <w:rsid w:val="002F4911"/>
    <w:rsid w:val="00300834"/>
    <w:rsid w:val="003049DC"/>
    <w:rsid w:val="00306106"/>
    <w:rsid w:val="003128AA"/>
    <w:rsid w:val="00316F35"/>
    <w:rsid w:val="003260E2"/>
    <w:rsid w:val="00330410"/>
    <w:rsid w:val="0033048A"/>
    <w:rsid w:val="0033340B"/>
    <w:rsid w:val="00335251"/>
    <w:rsid w:val="0034312D"/>
    <w:rsid w:val="00345201"/>
    <w:rsid w:val="003463E9"/>
    <w:rsid w:val="00351541"/>
    <w:rsid w:val="0035191C"/>
    <w:rsid w:val="00352F66"/>
    <w:rsid w:val="0035767B"/>
    <w:rsid w:val="003660EA"/>
    <w:rsid w:val="00366375"/>
    <w:rsid w:val="00370D86"/>
    <w:rsid w:val="00372F2E"/>
    <w:rsid w:val="003818AE"/>
    <w:rsid w:val="00384A7D"/>
    <w:rsid w:val="003865F7"/>
    <w:rsid w:val="003878D6"/>
    <w:rsid w:val="0039420B"/>
    <w:rsid w:val="0039514F"/>
    <w:rsid w:val="003A2CB6"/>
    <w:rsid w:val="003B0F95"/>
    <w:rsid w:val="003B2988"/>
    <w:rsid w:val="003B5299"/>
    <w:rsid w:val="003C461F"/>
    <w:rsid w:val="003C4F00"/>
    <w:rsid w:val="003E3046"/>
    <w:rsid w:val="003E5F09"/>
    <w:rsid w:val="003E740F"/>
    <w:rsid w:val="003F064E"/>
    <w:rsid w:val="003F0BE3"/>
    <w:rsid w:val="003F3E56"/>
    <w:rsid w:val="003F6BB8"/>
    <w:rsid w:val="00401E2F"/>
    <w:rsid w:val="0040430E"/>
    <w:rsid w:val="00405F6A"/>
    <w:rsid w:val="00420900"/>
    <w:rsid w:val="00431815"/>
    <w:rsid w:val="00437EDB"/>
    <w:rsid w:val="00440827"/>
    <w:rsid w:val="00442ACB"/>
    <w:rsid w:val="004455BC"/>
    <w:rsid w:val="0044751A"/>
    <w:rsid w:val="0045127E"/>
    <w:rsid w:val="00454E85"/>
    <w:rsid w:val="00455244"/>
    <w:rsid w:val="004560EA"/>
    <w:rsid w:val="00467A9A"/>
    <w:rsid w:val="00474CDD"/>
    <w:rsid w:val="00476F64"/>
    <w:rsid w:val="004776FD"/>
    <w:rsid w:val="00480147"/>
    <w:rsid w:val="0048731C"/>
    <w:rsid w:val="004928C4"/>
    <w:rsid w:val="004959BB"/>
    <w:rsid w:val="004971D5"/>
    <w:rsid w:val="00497328"/>
    <w:rsid w:val="00497B20"/>
    <w:rsid w:val="004A2A2C"/>
    <w:rsid w:val="004A2B72"/>
    <w:rsid w:val="004B1544"/>
    <w:rsid w:val="004B38E8"/>
    <w:rsid w:val="004B50A2"/>
    <w:rsid w:val="004E2152"/>
    <w:rsid w:val="004E5DB2"/>
    <w:rsid w:val="005100D3"/>
    <w:rsid w:val="00513F17"/>
    <w:rsid w:val="00513FA5"/>
    <w:rsid w:val="00523226"/>
    <w:rsid w:val="005241F1"/>
    <w:rsid w:val="005241FD"/>
    <w:rsid w:val="00530FE3"/>
    <w:rsid w:val="00532933"/>
    <w:rsid w:val="0054205A"/>
    <w:rsid w:val="00543FDD"/>
    <w:rsid w:val="00550BB3"/>
    <w:rsid w:val="005514D5"/>
    <w:rsid w:val="005648B6"/>
    <w:rsid w:val="00564B2E"/>
    <w:rsid w:val="005713F9"/>
    <w:rsid w:val="00571E01"/>
    <w:rsid w:val="00572698"/>
    <w:rsid w:val="00577616"/>
    <w:rsid w:val="00580F5D"/>
    <w:rsid w:val="0058440F"/>
    <w:rsid w:val="00587278"/>
    <w:rsid w:val="005A05C2"/>
    <w:rsid w:val="005A1C33"/>
    <w:rsid w:val="005A293F"/>
    <w:rsid w:val="005A2AD0"/>
    <w:rsid w:val="005A77B8"/>
    <w:rsid w:val="005B69D1"/>
    <w:rsid w:val="005C4AA9"/>
    <w:rsid w:val="005E0959"/>
    <w:rsid w:val="005E77EA"/>
    <w:rsid w:val="00616985"/>
    <w:rsid w:val="00617EF1"/>
    <w:rsid w:val="006322F0"/>
    <w:rsid w:val="0064152C"/>
    <w:rsid w:val="0064672B"/>
    <w:rsid w:val="006503C0"/>
    <w:rsid w:val="0065628C"/>
    <w:rsid w:val="00661694"/>
    <w:rsid w:val="00667A8B"/>
    <w:rsid w:val="00672D78"/>
    <w:rsid w:val="00673263"/>
    <w:rsid w:val="006740FC"/>
    <w:rsid w:val="006868A7"/>
    <w:rsid w:val="006902BC"/>
    <w:rsid w:val="00694CDD"/>
    <w:rsid w:val="006A104F"/>
    <w:rsid w:val="006A5B75"/>
    <w:rsid w:val="006B4515"/>
    <w:rsid w:val="006C1838"/>
    <w:rsid w:val="006C602E"/>
    <w:rsid w:val="006D1FF9"/>
    <w:rsid w:val="006D610B"/>
    <w:rsid w:val="006D6172"/>
    <w:rsid w:val="006D7B9D"/>
    <w:rsid w:val="006E2D7B"/>
    <w:rsid w:val="006E42DC"/>
    <w:rsid w:val="006E71A1"/>
    <w:rsid w:val="006F0401"/>
    <w:rsid w:val="00703141"/>
    <w:rsid w:val="00704FC5"/>
    <w:rsid w:val="007120E2"/>
    <w:rsid w:val="00720BAA"/>
    <w:rsid w:val="007225B7"/>
    <w:rsid w:val="007341E5"/>
    <w:rsid w:val="00735BA3"/>
    <w:rsid w:val="00736F1D"/>
    <w:rsid w:val="00740D87"/>
    <w:rsid w:val="00743091"/>
    <w:rsid w:val="00751EAB"/>
    <w:rsid w:val="00763C29"/>
    <w:rsid w:val="007668E1"/>
    <w:rsid w:val="00771350"/>
    <w:rsid w:val="00776AD7"/>
    <w:rsid w:val="0078012E"/>
    <w:rsid w:val="00786F7B"/>
    <w:rsid w:val="0079275E"/>
    <w:rsid w:val="007A27A2"/>
    <w:rsid w:val="007A2810"/>
    <w:rsid w:val="007B6812"/>
    <w:rsid w:val="007C4FA3"/>
    <w:rsid w:val="007C6813"/>
    <w:rsid w:val="007D39F6"/>
    <w:rsid w:val="007D41C6"/>
    <w:rsid w:val="007D58D4"/>
    <w:rsid w:val="007F246F"/>
    <w:rsid w:val="0080714A"/>
    <w:rsid w:val="00807A53"/>
    <w:rsid w:val="0082055F"/>
    <w:rsid w:val="00821267"/>
    <w:rsid w:val="00823962"/>
    <w:rsid w:val="0082525C"/>
    <w:rsid w:val="00832700"/>
    <w:rsid w:val="008331B2"/>
    <w:rsid w:val="0083462E"/>
    <w:rsid w:val="00835141"/>
    <w:rsid w:val="008409C3"/>
    <w:rsid w:val="00854448"/>
    <w:rsid w:val="00854498"/>
    <w:rsid w:val="0085656D"/>
    <w:rsid w:val="00856BC5"/>
    <w:rsid w:val="00857AC0"/>
    <w:rsid w:val="00860533"/>
    <w:rsid w:val="00862CCA"/>
    <w:rsid w:val="0086410B"/>
    <w:rsid w:val="0086480A"/>
    <w:rsid w:val="00870C75"/>
    <w:rsid w:val="0087477B"/>
    <w:rsid w:val="00894767"/>
    <w:rsid w:val="0089612D"/>
    <w:rsid w:val="008A114E"/>
    <w:rsid w:val="008B1B4E"/>
    <w:rsid w:val="008C1CF1"/>
    <w:rsid w:val="008C40DC"/>
    <w:rsid w:val="008C55F5"/>
    <w:rsid w:val="008C79B5"/>
    <w:rsid w:val="008D1920"/>
    <w:rsid w:val="008D303E"/>
    <w:rsid w:val="008D4275"/>
    <w:rsid w:val="008D669B"/>
    <w:rsid w:val="008E069B"/>
    <w:rsid w:val="008E2716"/>
    <w:rsid w:val="008E3EF3"/>
    <w:rsid w:val="008E5643"/>
    <w:rsid w:val="008F27E5"/>
    <w:rsid w:val="008F353D"/>
    <w:rsid w:val="008F42E1"/>
    <w:rsid w:val="008F7051"/>
    <w:rsid w:val="008F7969"/>
    <w:rsid w:val="009051E5"/>
    <w:rsid w:val="0091185F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6136"/>
    <w:rsid w:val="00951123"/>
    <w:rsid w:val="00954E4C"/>
    <w:rsid w:val="0095520C"/>
    <w:rsid w:val="00956FC8"/>
    <w:rsid w:val="0096042C"/>
    <w:rsid w:val="0096096E"/>
    <w:rsid w:val="00961117"/>
    <w:rsid w:val="00961B4A"/>
    <w:rsid w:val="00972A3D"/>
    <w:rsid w:val="00975738"/>
    <w:rsid w:val="0097611D"/>
    <w:rsid w:val="00981291"/>
    <w:rsid w:val="00982B0D"/>
    <w:rsid w:val="00995C0A"/>
    <w:rsid w:val="009962EA"/>
    <w:rsid w:val="009964AC"/>
    <w:rsid w:val="0099764D"/>
    <w:rsid w:val="009A0121"/>
    <w:rsid w:val="009A053B"/>
    <w:rsid w:val="009A5E66"/>
    <w:rsid w:val="009B3E6D"/>
    <w:rsid w:val="009C18C1"/>
    <w:rsid w:val="009C40E3"/>
    <w:rsid w:val="009D79D3"/>
    <w:rsid w:val="009E58A1"/>
    <w:rsid w:val="009F303C"/>
    <w:rsid w:val="009F4425"/>
    <w:rsid w:val="009F5B41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F33"/>
    <w:rsid w:val="00A30802"/>
    <w:rsid w:val="00A326B2"/>
    <w:rsid w:val="00A350AB"/>
    <w:rsid w:val="00A37DF3"/>
    <w:rsid w:val="00A37FB6"/>
    <w:rsid w:val="00A4175C"/>
    <w:rsid w:val="00A4186B"/>
    <w:rsid w:val="00A41909"/>
    <w:rsid w:val="00A47A68"/>
    <w:rsid w:val="00A5400B"/>
    <w:rsid w:val="00A55E66"/>
    <w:rsid w:val="00A56179"/>
    <w:rsid w:val="00A658F6"/>
    <w:rsid w:val="00A67324"/>
    <w:rsid w:val="00A70007"/>
    <w:rsid w:val="00A73672"/>
    <w:rsid w:val="00A8521C"/>
    <w:rsid w:val="00A866E2"/>
    <w:rsid w:val="00AA1384"/>
    <w:rsid w:val="00AA5CF3"/>
    <w:rsid w:val="00AB2670"/>
    <w:rsid w:val="00AB3866"/>
    <w:rsid w:val="00AB3FFC"/>
    <w:rsid w:val="00AC51C3"/>
    <w:rsid w:val="00AD049A"/>
    <w:rsid w:val="00AD459A"/>
    <w:rsid w:val="00AD5D87"/>
    <w:rsid w:val="00AD788D"/>
    <w:rsid w:val="00AE3F41"/>
    <w:rsid w:val="00AF3591"/>
    <w:rsid w:val="00B000CD"/>
    <w:rsid w:val="00B0374E"/>
    <w:rsid w:val="00B21109"/>
    <w:rsid w:val="00B250FA"/>
    <w:rsid w:val="00B2539D"/>
    <w:rsid w:val="00B3047E"/>
    <w:rsid w:val="00B312B9"/>
    <w:rsid w:val="00B3578B"/>
    <w:rsid w:val="00B37DFD"/>
    <w:rsid w:val="00B46B35"/>
    <w:rsid w:val="00B46DBB"/>
    <w:rsid w:val="00B51850"/>
    <w:rsid w:val="00B63C7D"/>
    <w:rsid w:val="00B71741"/>
    <w:rsid w:val="00B722A5"/>
    <w:rsid w:val="00B73188"/>
    <w:rsid w:val="00B75AFB"/>
    <w:rsid w:val="00B779C7"/>
    <w:rsid w:val="00B857F0"/>
    <w:rsid w:val="00B922A1"/>
    <w:rsid w:val="00BA0A54"/>
    <w:rsid w:val="00BA34D4"/>
    <w:rsid w:val="00BA376B"/>
    <w:rsid w:val="00BA3CA1"/>
    <w:rsid w:val="00BA69A3"/>
    <w:rsid w:val="00BA69E1"/>
    <w:rsid w:val="00BB280D"/>
    <w:rsid w:val="00BB6C1F"/>
    <w:rsid w:val="00BB7BBA"/>
    <w:rsid w:val="00BC45D8"/>
    <w:rsid w:val="00BC602F"/>
    <w:rsid w:val="00BD54CF"/>
    <w:rsid w:val="00BE1B38"/>
    <w:rsid w:val="00BE4FB6"/>
    <w:rsid w:val="00BE755E"/>
    <w:rsid w:val="00BF25CB"/>
    <w:rsid w:val="00BF6BA2"/>
    <w:rsid w:val="00BF7A1E"/>
    <w:rsid w:val="00C10F6C"/>
    <w:rsid w:val="00C1514B"/>
    <w:rsid w:val="00C309B2"/>
    <w:rsid w:val="00C34307"/>
    <w:rsid w:val="00C40B9D"/>
    <w:rsid w:val="00C569B0"/>
    <w:rsid w:val="00C71537"/>
    <w:rsid w:val="00C7490E"/>
    <w:rsid w:val="00C75DBF"/>
    <w:rsid w:val="00C7692F"/>
    <w:rsid w:val="00C878CC"/>
    <w:rsid w:val="00C92E90"/>
    <w:rsid w:val="00C94C3C"/>
    <w:rsid w:val="00C963D4"/>
    <w:rsid w:val="00CA154F"/>
    <w:rsid w:val="00CA76AF"/>
    <w:rsid w:val="00CA7C2D"/>
    <w:rsid w:val="00CC50C8"/>
    <w:rsid w:val="00CD5727"/>
    <w:rsid w:val="00CE736E"/>
    <w:rsid w:val="00CF14EF"/>
    <w:rsid w:val="00CF1577"/>
    <w:rsid w:val="00CF48B5"/>
    <w:rsid w:val="00CF7558"/>
    <w:rsid w:val="00CF7737"/>
    <w:rsid w:val="00D20920"/>
    <w:rsid w:val="00D22318"/>
    <w:rsid w:val="00D2466E"/>
    <w:rsid w:val="00D3199B"/>
    <w:rsid w:val="00D34FFF"/>
    <w:rsid w:val="00D4055A"/>
    <w:rsid w:val="00D434AA"/>
    <w:rsid w:val="00D44A22"/>
    <w:rsid w:val="00D44C64"/>
    <w:rsid w:val="00D44C8D"/>
    <w:rsid w:val="00D45B3E"/>
    <w:rsid w:val="00D468AA"/>
    <w:rsid w:val="00D57423"/>
    <w:rsid w:val="00D57C7F"/>
    <w:rsid w:val="00D57F01"/>
    <w:rsid w:val="00D60F14"/>
    <w:rsid w:val="00D71A33"/>
    <w:rsid w:val="00D82006"/>
    <w:rsid w:val="00D82864"/>
    <w:rsid w:val="00D82B9D"/>
    <w:rsid w:val="00D908D7"/>
    <w:rsid w:val="00D96163"/>
    <w:rsid w:val="00D962FC"/>
    <w:rsid w:val="00DA2D40"/>
    <w:rsid w:val="00DA4896"/>
    <w:rsid w:val="00DA6196"/>
    <w:rsid w:val="00DB22A0"/>
    <w:rsid w:val="00DB3EEB"/>
    <w:rsid w:val="00DC0D5F"/>
    <w:rsid w:val="00DC344B"/>
    <w:rsid w:val="00DC41A5"/>
    <w:rsid w:val="00DC7B18"/>
    <w:rsid w:val="00DD0783"/>
    <w:rsid w:val="00DE4173"/>
    <w:rsid w:val="00DE67FD"/>
    <w:rsid w:val="00DE6FD6"/>
    <w:rsid w:val="00E02300"/>
    <w:rsid w:val="00E06B87"/>
    <w:rsid w:val="00E073CD"/>
    <w:rsid w:val="00E11787"/>
    <w:rsid w:val="00E16F00"/>
    <w:rsid w:val="00E17D76"/>
    <w:rsid w:val="00E20765"/>
    <w:rsid w:val="00E234B5"/>
    <w:rsid w:val="00E27978"/>
    <w:rsid w:val="00E32EED"/>
    <w:rsid w:val="00E35143"/>
    <w:rsid w:val="00E41533"/>
    <w:rsid w:val="00E45E07"/>
    <w:rsid w:val="00E64BE0"/>
    <w:rsid w:val="00E7191F"/>
    <w:rsid w:val="00E727BD"/>
    <w:rsid w:val="00E7606F"/>
    <w:rsid w:val="00E76550"/>
    <w:rsid w:val="00E828B9"/>
    <w:rsid w:val="00E8327F"/>
    <w:rsid w:val="00E91B98"/>
    <w:rsid w:val="00E96BDE"/>
    <w:rsid w:val="00EA19D0"/>
    <w:rsid w:val="00EA3A7A"/>
    <w:rsid w:val="00EB09C6"/>
    <w:rsid w:val="00EC2BAC"/>
    <w:rsid w:val="00EC3A76"/>
    <w:rsid w:val="00ED4A1C"/>
    <w:rsid w:val="00ED7D28"/>
    <w:rsid w:val="00EE25F0"/>
    <w:rsid w:val="00EE4FE6"/>
    <w:rsid w:val="00EF1FDC"/>
    <w:rsid w:val="00EF4269"/>
    <w:rsid w:val="00EF5114"/>
    <w:rsid w:val="00F02060"/>
    <w:rsid w:val="00F022FE"/>
    <w:rsid w:val="00F147DD"/>
    <w:rsid w:val="00F15451"/>
    <w:rsid w:val="00F1776C"/>
    <w:rsid w:val="00F2036F"/>
    <w:rsid w:val="00F24B7C"/>
    <w:rsid w:val="00F35FEC"/>
    <w:rsid w:val="00F55FA8"/>
    <w:rsid w:val="00F64A55"/>
    <w:rsid w:val="00F65196"/>
    <w:rsid w:val="00F709E4"/>
    <w:rsid w:val="00F739EA"/>
    <w:rsid w:val="00F73E38"/>
    <w:rsid w:val="00F766F3"/>
    <w:rsid w:val="00F8165C"/>
    <w:rsid w:val="00F87A53"/>
    <w:rsid w:val="00F965DA"/>
    <w:rsid w:val="00F96969"/>
    <w:rsid w:val="00FA65C9"/>
    <w:rsid w:val="00FA6BCC"/>
    <w:rsid w:val="00FB59C0"/>
    <w:rsid w:val="00FB624B"/>
    <w:rsid w:val="00FC247E"/>
    <w:rsid w:val="00FC3DFA"/>
    <w:rsid w:val="00FD33F6"/>
    <w:rsid w:val="00FD3786"/>
    <w:rsid w:val="00FD76DE"/>
    <w:rsid w:val="00FD7775"/>
    <w:rsid w:val="00FE17BC"/>
    <w:rsid w:val="00FE685B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2921"/>
  <w15:docId w15:val="{A6427514-3429-4A4B-9D25-DA9063B9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7616"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5385E-0D5D-4824-8804-960118E1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6701</Words>
  <Characters>40208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Magdalena Danowska</cp:lastModifiedBy>
  <cp:revision>17</cp:revision>
  <cp:lastPrinted>2018-09-19T07:00:00Z</cp:lastPrinted>
  <dcterms:created xsi:type="dcterms:W3CDTF">2018-07-23T11:08:00Z</dcterms:created>
  <dcterms:modified xsi:type="dcterms:W3CDTF">2018-09-25T12:36:00Z</dcterms:modified>
</cp:coreProperties>
</file>